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77" w:rsidRDefault="00C50931" w:rsidP="00103E99">
      <w:pPr>
        <w:rPr>
          <w:rFonts w:cs="Arial"/>
          <w:sz w:val="24"/>
          <w:u w:val="single"/>
        </w:rPr>
      </w:pPr>
      <w:r>
        <w:rPr>
          <w:rFonts w:cs="Arial"/>
          <w:noProof/>
          <w:sz w:val="24"/>
          <w:lang w:eastAsia="fr-FR"/>
        </w:rPr>
        <w:pict>
          <v:rect id="Shape 9" o:spid="_x0000_s1031" style="position:absolute;margin-left:-21.6pt;margin-top:19.1pt;width:510.25pt;height:51.8pt;z-index:-251641856;visibility:visible;mso-wrap-distance-left:0;mso-wrap-distance-right:0;mso-position-horizontal-relative:margin" o:allowincell="f" fillcolor="#003c74" stroked="f">
            <v:textbox style="mso-next-textbox:#Shape 9">
              <w:txbxContent>
                <w:p w:rsidR="004429E8" w:rsidRPr="004429E8" w:rsidRDefault="0039082E" w:rsidP="004429E8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4429E8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>Regroupement / Entente</w:t>
                  </w:r>
                  <w:r w:rsidR="00216946" w:rsidRPr="004429E8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Pr="004429E8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 xml:space="preserve">d’équipes </w:t>
                  </w:r>
                </w:p>
                <w:p w:rsidR="004429E8" w:rsidRPr="00ED3620" w:rsidRDefault="004429E8" w:rsidP="004429E8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8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8"/>
                    </w:rPr>
                    <w:t>Article 18 des Règlements Généraux des Compétitions Départementales</w:t>
                  </w:r>
                </w:p>
                <w:p w:rsidR="00B67C7E" w:rsidRDefault="00B67C7E" w:rsidP="00103E99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8"/>
                    </w:rPr>
                  </w:pPr>
                </w:p>
                <w:p w:rsidR="004429E8" w:rsidRPr="00ED3620" w:rsidRDefault="004429E8" w:rsidP="00103E99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8"/>
                    </w:rPr>
                  </w:pPr>
                </w:p>
              </w:txbxContent>
            </v:textbox>
            <w10:wrap anchorx="margin"/>
          </v:rect>
        </w:pict>
      </w:r>
    </w:p>
    <w:p w:rsidR="004429E8" w:rsidRDefault="004429E8" w:rsidP="00103E99">
      <w:pPr>
        <w:rPr>
          <w:rFonts w:cs="Arial"/>
          <w:sz w:val="24"/>
          <w:u w:val="single"/>
        </w:rPr>
      </w:pPr>
    </w:p>
    <w:p w:rsidR="004429E8" w:rsidRPr="004429E8" w:rsidRDefault="004429E8" w:rsidP="00103E99">
      <w:pPr>
        <w:rPr>
          <w:rFonts w:cs="Arial"/>
          <w:sz w:val="24"/>
          <w:u w:val="single"/>
        </w:rPr>
      </w:pPr>
    </w:p>
    <w:p w:rsidR="007E76B1" w:rsidRDefault="007E76B1" w:rsidP="004429E8">
      <w:pPr>
        <w:pStyle w:val="Standard"/>
        <w:jc w:val="center"/>
        <w:rPr>
          <w:rFonts w:asciiTheme="minorHAnsi" w:hAnsiTheme="minorHAnsi" w:cs="Arial"/>
          <w:b/>
          <w:sz w:val="32"/>
          <w:szCs w:val="32"/>
        </w:rPr>
      </w:pPr>
    </w:p>
    <w:p w:rsidR="004429E8" w:rsidRPr="004429E8" w:rsidRDefault="004429E8" w:rsidP="004429E8">
      <w:pPr>
        <w:pStyle w:val="Standard"/>
        <w:jc w:val="center"/>
        <w:rPr>
          <w:rFonts w:asciiTheme="minorHAnsi" w:hAnsiTheme="minorHAnsi" w:cs="Arial"/>
          <w:b/>
          <w:sz w:val="32"/>
          <w:szCs w:val="32"/>
        </w:rPr>
      </w:pPr>
      <w:r w:rsidRPr="004429E8">
        <w:rPr>
          <w:rFonts w:asciiTheme="minorHAnsi" w:hAnsiTheme="minorHAnsi" w:cs="Arial"/>
          <w:b/>
          <w:sz w:val="32"/>
          <w:szCs w:val="32"/>
        </w:rPr>
        <w:t xml:space="preserve">SAISON : </w:t>
      </w:r>
      <w:r w:rsidRPr="004429E8">
        <w:rPr>
          <w:rFonts w:asciiTheme="minorHAnsi" w:hAnsiTheme="minorHAnsi" w:cs="Arial"/>
          <w:b/>
          <w:sz w:val="32"/>
          <w:szCs w:val="32"/>
          <w:shd w:val="clear" w:color="auto" w:fill="D9D9D9" w:themeFill="background1" w:themeFillShade="D9"/>
        </w:rPr>
        <w:t xml:space="preserve"> </w:t>
      </w:r>
      <w:r w:rsidRPr="004429E8">
        <w:rPr>
          <w:rFonts w:asciiTheme="minorHAnsi" w:hAnsiTheme="minorHAnsi" w:cs="Arial"/>
          <w:b/>
          <w:sz w:val="32"/>
          <w:szCs w:val="32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4429E8">
        <w:rPr>
          <w:rFonts w:asciiTheme="minorHAnsi" w:hAnsiTheme="minorHAnsi" w:cs="Arial"/>
          <w:b/>
          <w:sz w:val="32"/>
          <w:szCs w:val="32"/>
          <w:shd w:val="clear" w:color="auto" w:fill="D9D9D9" w:themeFill="background1" w:themeFillShade="D9"/>
        </w:rPr>
        <w:instrText xml:space="preserve"> FORMTEXT </w:instrText>
      </w:r>
      <w:r w:rsidRPr="004429E8">
        <w:rPr>
          <w:rFonts w:asciiTheme="minorHAnsi" w:hAnsiTheme="minorHAnsi" w:cs="Arial"/>
          <w:b/>
          <w:sz w:val="32"/>
          <w:szCs w:val="32"/>
          <w:shd w:val="clear" w:color="auto" w:fill="D9D9D9" w:themeFill="background1" w:themeFillShade="D9"/>
        </w:rPr>
      </w:r>
      <w:r w:rsidRPr="004429E8">
        <w:rPr>
          <w:rFonts w:asciiTheme="minorHAnsi" w:hAnsiTheme="minorHAnsi" w:cs="Arial"/>
          <w:b/>
          <w:sz w:val="32"/>
          <w:szCs w:val="32"/>
          <w:shd w:val="clear" w:color="auto" w:fill="D9D9D9" w:themeFill="background1" w:themeFillShade="D9"/>
        </w:rPr>
        <w:fldChar w:fldCharType="separate"/>
      </w:r>
      <w:r w:rsidRPr="004429E8">
        <w:rPr>
          <w:rFonts w:asciiTheme="minorHAnsi" w:hAnsiTheme="minorHAnsi" w:cs="Arial"/>
          <w:b/>
          <w:sz w:val="32"/>
          <w:szCs w:val="32"/>
          <w:shd w:val="clear" w:color="auto" w:fill="D9D9D9" w:themeFill="background1" w:themeFillShade="D9"/>
        </w:rPr>
        <w:t> </w:t>
      </w:r>
      <w:r w:rsidRPr="004429E8">
        <w:rPr>
          <w:rFonts w:asciiTheme="minorHAnsi" w:hAnsiTheme="minorHAnsi" w:cs="Arial"/>
          <w:b/>
          <w:sz w:val="32"/>
          <w:szCs w:val="32"/>
          <w:shd w:val="clear" w:color="auto" w:fill="D9D9D9" w:themeFill="background1" w:themeFillShade="D9"/>
        </w:rPr>
        <w:t> </w:t>
      </w:r>
      <w:r w:rsidRPr="004429E8">
        <w:rPr>
          <w:rFonts w:asciiTheme="minorHAnsi" w:hAnsiTheme="minorHAnsi" w:cs="Arial"/>
          <w:b/>
          <w:sz w:val="32"/>
          <w:szCs w:val="32"/>
          <w:shd w:val="clear" w:color="auto" w:fill="D9D9D9" w:themeFill="background1" w:themeFillShade="D9"/>
        </w:rPr>
        <w:t> </w:t>
      </w:r>
      <w:r w:rsidRPr="004429E8">
        <w:rPr>
          <w:rFonts w:asciiTheme="minorHAnsi" w:hAnsiTheme="minorHAnsi" w:cs="Arial"/>
          <w:b/>
          <w:sz w:val="32"/>
          <w:szCs w:val="32"/>
          <w:shd w:val="clear" w:color="auto" w:fill="D9D9D9" w:themeFill="background1" w:themeFillShade="D9"/>
        </w:rPr>
        <w:t> </w:t>
      </w:r>
      <w:r w:rsidRPr="004429E8">
        <w:rPr>
          <w:rFonts w:asciiTheme="minorHAnsi" w:hAnsiTheme="minorHAnsi" w:cs="Arial"/>
          <w:b/>
          <w:sz w:val="32"/>
          <w:szCs w:val="32"/>
          <w:shd w:val="clear" w:color="auto" w:fill="D9D9D9" w:themeFill="background1" w:themeFillShade="D9"/>
        </w:rPr>
        <w:t> </w:t>
      </w:r>
      <w:r w:rsidRPr="004429E8">
        <w:rPr>
          <w:rFonts w:asciiTheme="minorHAnsi" w:hAnsiTheme="minorHAnsi" w:cs="Arial"/>
          <w:b/>
          <w:sz w:val="32"/>
          <w:szCs w:val="32"/>
          <w:shd w:val="clear" w:color="auto" w:fill="D9D9D9" w:themeFill="background1" w:themeFillShade="D9"/>
        </w:rPr>
        <w:fldChar w:fldCharType="end"/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r w:rsidRPr="004429E8">
        <w:rPr>
          <w:rFonts w:asciiTheme="minorHAnsi" w:hAnsiTheme="minorHAnsi" w:cs="Arial"/>
          <w:u w:val="single"/>
        </w:rPr>
        <w:t>Par déclinaison de l’article 24 des Règlemen</w:t>
      </w:r>
      <w:r w:rsidRPr="00F96444">
        <w:rPr>
          <w:rFonts w:asciiTheme="minorHAnsi" w:hAnsiTheme="minorHAnsi" w:cs="Arial"/>
        </w:rPr>
        <w:t>ts Généraux de la F.F.H.B</w:t>
      </w:r>
      <w:r w:rsidR="007E76B1" w:rsidRPr="007E76B1">
        <w:rPr>
          <w:rFonts w:asciiTheme="minorHAnsi" w:hAnsiTheme="minorHAnsi" w:cs="Arial"/>
        </w:rPr>
        <w:t xml:space="preserve"> </w:t>
      </w:r>
      <w:r w:rsidR="007E76B1">
        <w:rPr>
          <w:rFonts w:asciiTheme="minorHAnsi" w:hAnsiTheme="minorHAnsi" w:cs="Arial"/>
        </w:rPr>
        <w:t xml:space="preserve">au </w:t>
      </w:r>
      <w:r w:rsidR="007E76B1" w:rsidRPr="00F96444">
        <w:rPr>
          <w:rFonts w:asciiTheme="minorHAnsi" w:hAnsiTheme="minorHAnsi" w:cs="Arial"/>
        </w:rPr>
        <w:t>niveau départemental</w:t>
      </w:r>
      <w:r w:rsidR="007E76B1">
        <w:rPr>
          <w:rFonts w:asciiTheme="minorHAnsi" w:hAnsiTheme="minorHAnsi" w:cs="Arial"/>
        </w:rPr>
        <w:t xml:space="preserve"> 49</w:t>
      </w:r>
      <w:r w:rsidRPr="00F96444">
        <w:rPr>
          <w:rFonts w:asciiTheme="minorHAnsi" w:hAnsiTheme="minorHAnsi" w:cs="Arial"/>
        </w:rPr>
        <w:t>, il est demandé l’autorisation de regrouper des joueurs afin de constituer une équipe entre :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</w:p>
    <w:p w:rsidR="004429E8" w:rsidRDefault="0039082E" w:rsidP="0039082E">
      <w:pPr>
        <w:pStyle w:val="Standard"/>
        <w:tabs>
          <w:tab w:val="left" w:pos="3686"/>
        </w:tabs>
        <w:jc w:val="both"/>
        <w:rPr>
          <w:rFonts w:asciiTheme="minorHAnsi" w:hAnsiTheme="minorHAnsi" w:cs="Arial"/>
        </w:rPr>
      </w:pPr>
      <w:r w:rsidRPr="00F96444">
        <w:rPr>
          <w:rFonts w:asciiTheme="minorHAnsi" w:hAnsiTheme="minorHAnsi" w:cs="Arial"/>
          <w:b/>
        </w:rPr>
        <w:t xml:space="preserve">Le club porteur :   </w:t>
      </w:r>
      <w:r w:rsidR="008D08B3"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instrText xml:space="preserve"> FORMTEXT </w:instrText>
      </w:r>
      <w:r w:rsidR="008D08B3" w:rsidRPr="00F96444">
        <w:rPr>
          <w:rFonts w:asciiTheme="minorHAnsi" w:hAnsiTheme="minorHAnsi" w:cs="Arial"/>
          <w:b/>
          <w:shd w:val="clear" w:color="auto" w:fill="D9D9D9" w:themeFill="background1" w:themeFillShade="D9"/>
        </w:rPr>
      </w:r>
      <w:r w:rsidR="008D08B3"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fldChar w:fldCharType="separate"/>
      </w:r>
      <w:r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t> </w:t>
      </w:r>
      <w:r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t> </w:t>
      </w:r>
      <w:r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t> </w:t>
      </w:r>
      <w:r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t> </w:t>
      </w:r>
      <w:r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t> </w:t>
      </w:r>
      <w:r w:rsidR="008D08B3"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fldChar w:fldCharType="end"/>
      </w:r>
      <w:r w:rsidRPr="00F96444">
        <w:rPr>
          <w:rFonts w:asciiTheme="minorHAnsi" w:hAnsiTheme="minorHAnsi" w:cs="Arial"/>
        </w:rPr>
        <w:t xml:space="preserve"> </w:t>
      </w:r>
      <w:r w:rsidRPr="00F96444">
        <w:rPr>
          <w:rFonts w:asciiTheme="minorHAnsi" w:hAnsiTheme="minorHAnsi" w:cs="Arial"/>
        </w:rPr>
        <w:tab/>
      </w:r>
    </w:p>
    <w:p w:rsidR="0039082E" w:rsidRPr="00F96444" w:rsidRDefault="0039082E" w:rsidP="0039082E">
      <w:pPr>
        <w:pStyle w:val="Standard"/>
        <w:tabs>
          <w:tab w:val="left" w:pos="3686"/>
        </w:tabs>
        <w:jc w:val="both"/>
        <w:rPr>
          <w:rFonts w:asciiTheme="minorHAnsi" w:hAnsiTheme="minorHAnsi" w:cs="Arial"/>
        </w:rPr>
      </w:pPr>
      <w:proofErr w:type="gramStart"/>
      <w:r w:rsidRPr="00F96444">
        <w:rPr>
          <w:rFonts w:asciiTheme="minorHAnsi" w:hAnsiTheme="minorHAnsi" w:cs="Arial"/>
        </w:rPr>
        <w:t>représenté</w:t>
      </w:r>
      <w:proofErr w:type="gramEnd"/>
      <w:r w:rsidRPr="00F96444">
        <w:rPr>
          <w:rFonts w:asciiTheme="minorHAnsi" w:hAnsiTheme="minorHAnsi" w:cs="Arial"/>
        </w:rPr>
        <w:t xml:space="preserve"> par son président:  </w:t>
      </w:r>
      <w:r w:rsidR="008D08B3" w:rsidRPr="00F96444">
        <w:rPr>
          <w:rFonts w:asciiTheme="minorHAnsi" w:hAnsiTheme="minorHAnsi" w:cs="Arial"/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96444">
        <w:rPr>
          <w:rFonts w:asciiTheme="minorHAnsi" w:hAnsiTheme="minorHAnsi" w:cs="Arial"/>
          <w:b/>
        </w:rPr>
        <w:instrText xml:space="preserve"> FORMTEXT </w:instrText>
      </w:r>
      <w:r w:rsidR="008D08B3" w:rsidRPr="00F96444">
        <w:rPr>
          <w:rFonts w:asciiTheme="minorHAnsi" w:hAnsiTheme="minorHAnsi" w:cs="Arial"/>
          <w:b/>
        </w:rPr>
      </w:r>
      <w:r w:rsidR="008D08B3" w:rsidRPr="00F96444">
        <w:rPr>
          <w:rFonts w:asciiTheme="minorHAnsi" w:hAnsiTheme="minorHAnsi" w:cs="Arial"/>
          <w:b/>
        </w:rPr>
        <w:fldChar w:fldCharType="separate"/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="008D08B3" w:rsidRPr="00F96444">
        <w:rPr>
          <w:rFonts w:asciiTheme="minorHAnsi" w:hAnsiTheme="minorHAnsi" w:cs="Arial"/>
          <w:b/>
        </w:rPr>
        <w:fldChar w:fldCharType="end"/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r w:rsidRPr="00F96444">
        <w:rPr>
          <w:rFonts w:asciiTheme="minorHAnsi" w:hAnsiTheme="minorHAnsi" w:cs="Arial"/>
        </w:rPr>
        <w:tab/>
      </w:r>
    </w:p>
    <w:p w:rsidR="004429E8" w:rsidRDefault="0043190F" w:rsidP="0039082E">
      <w:pPr>
        <w:pStyle w:val="Standard"/>
        <w:tabs>
          <w:tab w:val="left" w:pos="368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Le</w:t>
      </w:r>
      <w:r w:rsidR="0039082E" w:rsidRPr="00F96444">
        <w:rPr>
          <w:rFonts w:asciiTheme="minorHAnsi" w:hAnsiTheme="minorHAnsi" w:cs="Arial"/>
          <w:b/>
        </w:rPr>
        <w:t xml:space="preserve"> club associé : </w:t>
      </w:r>
      <w:r w:rsidR="008D08B3" w:rsidRPr="00F96444">
        <w:rPr>
          <w:rFonts w:asciiTheme="minorHAnsi" w:hAnsiTheme="minorHAnsi" w:cs="Arial"/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9082E" w:rsidRPr="00F96444">
        <w:rPr>
          <w:rFonts w:asciiTheme="minorHAnsi" w:hAnsiTheme="minorHAnsi" w:cs="Arial"/>
          <w:b/>
        </w:rPr>
        <w:instrText xml:space="preserve"> FORMTEXT </w:instrText>
      </w:r>
      <w:r w:rsidR="008D08B3" w:rsidRPr="00F96444">
        <w:rPr>
          <w:rFonts w:asciiTheme="minorHAnsi" w:hAnsiTheme="minorHAnsi" w:cs="Arial"/>
          <w:b/>
        </w:rPr>
      </w:r>
      <w:r w:rsidR="008D08B3" w:rsidRPr="00F96444">
        <w:rPr>
          <w:rFonts w:asciiTheme="minorHAnsi" w:hAnsiTheme="minorHAnsi" w:cs="Arial"/>
          <w:b/>
        </w:rPr>
        <w:fldChar w:fldCharType="separate"/>
      </w:r>
      <w:r w:rsidR="0039082E" w:rsidRPr="00F96444">
        <w:rPr>
          <w:rFonts w:asciiTheme="minorHAnsi" w:hAnsiTheme="minorHAnsi" w:cs="Arial"/>
          <w:b/>
        </w:rPr>
        <w:t> </w:t>
      </w:r>
      <w:r w:rsidR="0039082E" w:rsidRPr="00F96444">
        <w:rPr>
          <w:rFonts w:asciiTheme="minorHAnsi" w:hAnsiTheme="minorHAnsi" w:cs="Arial"/>
          <w:b/>
        </w:rPr>
        <w:t> </w:t>
      </w:r>
      <w:r w:rsidR="0039082E" w:rsidRPr="00F96444">
        <w:rPr>
          <w:rFonts w:asciiTheme="minorHAnsi" w:hAnsiTheme="minorHAnsi" w:cs="Arial"/>
          <w:b/>
        </w:rPr>
        <w:t> </w:t>
      </w:r>
      <w:r w:rsidR="0039082E" w:rsidRPr="00F96444">
        <w:rPr>
          <w:rFonts w:asciiTheme="minorHAnsi" w:hAnsiTheme="minorHAnsi" w:cs="Arial"/>
          <w:b/>
        </w:rPr>
        <w:t> </w:t>
      </w:r>
      <w:r w:rsidR="0039082E" w:rsidRPr="00F96444">
        <w:rPr>
          <w:rFonts w:asciiTheme="minorHAnsi" w:hAnsiTheme="minorHAnsi" w:cs="Arial"/>
          <w:b/>
        </w:rPr>
        <w:t> </w:t>
      </w:r>
      <w:r w:rsidR="008D08B3" w:rsidRPr="00F96444">
        <w:rPr>
          <w:rFonts w:asciiTheme="minorHAnsi" w:hAnsiTheme="minorHAnsi" w:cs="Arial"/>
          <w:b/>
        </w:rPr>
        <w:fldChar w:fldCharType="end"/>
      </w:r>
      <w:r w:rsidR="0039082E" w:rsidRPr="00F96444">
        <w:rPr>
          <w:rFonts w:asciiTheme="minorHAnsi" w:hAnsiTheme="minorHAnsi" w:cs="Arial"/>
        </w:rPr>
        <w:t xml:space="preserve"> </w:t>
      </w:r>
      <w:r w:rsidR="0039082E" w:rsidRPr="00F96444">
        <w:rPr>
          <w:rFonts w:asciiTheme="minorHAnsi" w:hAnsiTheme="minorHAnsi" w:cs="Arial"/>
        </w:rPr>
        <w:tab/>
      </w:r>
    </w:p>
    <w:p w:rsidR="0039082E" w:rsidRDefault="0039082E" w:rsidP="0039082E">
      <w:pPr>
        <w:pStyle w:val="Standard"/>
        <w:tabs>
          <w:tab w:val="left" w:pos="3686"/>
        </w:tabs>
        <w:jc w:val="both"/>
        <w:rPr>
          <w:rFonts w:asciiTheme="minorHAnsi" w:hAnsiTheme="minorHAnsi" w:cs="Arial"/>
          <w:b/>
        </w:rPr>
      </w:pPr>
      <w:proofErr w:type="gramStart"/>
      <w:r w:rsidRPr="00F96444">
        <w:rPr>
          <w:rFonts w:asciiTheme="minorHAnsi" w:hAnsiTheme="minorHAnsi" w:cs="Arial"/>
        </w:rPr>
        <w:t>représenté</w:t>
      </w:r>
      <w:proofErr w:type="gramEnd"/>
      <w:r w:rsidRPr="00F96444">
        <w:rPr>
          <w:rFonts w:asciiTheme="minorHAnsi" w:hAnsiTheme="minorHAnsi" w:cs="Arial"/>
        </w:rPr>
        <w:t xml:space="preserve"> par son président : </w:t>
      </w:r>
      <w:r w:rsidR="008D08B3" w:rsidRPr="00F96444">
        <w:rPr>
          <w:rFonts w:asciiTheme="minorHAnsi" w:hAnsiTheme="minorHAnsi" w:cs="Arial"/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96444">
        <w:rPr>
          <w:rFonts w:asciiTheme="minorHAnsi" w:hAnsiTheme="minorHAnsi" w:cs="Arial"/>
          <w:b/>
        </w:rPr>
        <w:instrText xml:space="preserve"> FORMTEXT </w:instrText>
      </w:r>
      <w:r w:rsidR="008D08B3" w:rsidRPr="00F96444">
        <w:rPr>
          <w:rFonts w:asciiTheme="minorHAnsi" w:hAnsiTheme="minorHAnsi" w:cs="Arial"/>
          <w:b/>
        </w:rPr>
      </w:r>
      <w:r w:rsidR="008D08B3" w:rsidRPr="00F96444">
        <w:rPr>
          <w:rFonts w:asciiTheme="minorHAnsi" w:hAnsiTheme="minorHAnsi" w:cs="Arial"/>
          <w:b/>
        </w:rPr>
        <w:fldChar w:fldCharType="separate"/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="008D08B3" w:rsidRPr="00F96444">
        <w:rPr>
          <w:rFonts w:asciiTheme="minorHAnsi" w:hAnsiTheme="minorHAnsi" w:cs="Arial"/>
          <w:b/>
        </w:rPr>
        <w:fldChar w:fldCharType="end"/>
      </w:r>
    </w:p>
    <w:p w:rsidR="0043190F" w:rsidRDefault="0043190F" w:rsidP="0039082E">
      <w:pPr>
        <w:pStyle w:val="Standard"/>
        <w:tabs>
          <w:tab w:val="left" w:pos="3686"/>
        </w:tabs>
        <w:jc w:val="both"/>
        <w:rPr>
          <w:rFonts w:asciiTheme="minorHAnsi" w:hAnsiTheme="minorHAnsi" w:cs="Arial"/>
          <w:b/>
        </w:rPr>
      </w:pPr>
    </w:p>
    <w:p w:rsidR="004429E8" w:rsidRDefault="0043190F" w:rsidP="0039082E">
      <w:pPr>
        <w:pStyle w:val="Standard"/>
        <w:tabs>
          <w:tab w:val="left" w:pos="368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Le</w:t>
      </w:r>
      <w:r w:rsidRPr="00F96444">
        <w:rPr>
          <w:rFonts w:asciiTheme="minorHAnsi" w:hAnsiTheme="minorHAnsi" w:cs="Arial"/>
          <w:b/>
        </w:rPr>
        <w:t xml:space="preserve"> club associé : </w:t>
      </w:r>
      <w:r w:rsidRPr="00F96444">
        <w:rPr>
          <w:rFonts w:asciiTheme="minorHAnsi" w:hAnsiTheme="minorHAnsi" w:cs="Arial"/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96444">
        <w:rPr>
          <w:rFonts w:asciiTheme="minorHAnsi" w:hAnsiTheme="minorHAnsi" w:cs="Arial"/>
          <w:b/>
        </w:rPr>
        <w:instrText xml:space="preserve"> FORMTEXT </w:instrText>
      </w:r>
      <w:r w:rsidRPr="00F96444">
        <w:rPr>
          <w:rFonts w:asciiTheme="minorHAnsi" w:hAnsiTheme="minorHAnsi" w:cs="Arial"/>
          <w:b/>
        </w:rPr>
      </w:r>
      <w:r w:rsidRPr="00F96444">
        <w:rPr>
          <w:rFonts w:asciiTheme="minorHAnsi" w:hAnsiTheme="minorHAnsi" w:cs="Arial"/>
          <w:b/>
        </w:rPr>
        <w:fldChar w:fldCharType="separate"/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fldChar w:fldCharType="end"/>
      </w:r>
      <w:r w:rsidRPr="00F96444">
        <w:rPr>
          <w:rFonts w:asciiTheme="minorHAnsi" w:hAnsiTheme="minorHAnsi" w:cs="Arial"/>
        </w:rPr>
        <w:t xml:space="preserve"> </w:t>
      </w:r>
      <w:r w:rsidRPr="00F96444">
        <w:rPr>
          <w:rFonts w:asciiTheme="minorHAnsi" w:hAnsiTheme="minorHAnsi" w:cs="Arial"/>
        </w:rPr>
        <w:tab/>
      </w:r>
    </w:p>
    <w:p w:rsidR="0043190F" w:rsidRPr="00F96444" w:rsidRDefault="0043190F" w:rsidP="0039082E">
      <w:pPr>
        <w:pStyle w:val="Standard"/>
        <w:tabs>
          <w:tab w:val="left" w:pos="3686"/>
        </w:tabs>
        <w:jc w:val="both"/>
        <w:rPr>
          <w:rFonts w:asciiTheme="minorHAnsi" w:hAnsiTheme="minorHAnsi" w:cs="Arial"/>
        </w:rPr>
      </w:pPr>
      <w:proofErr w:type="gramStart"/>
      <w:r w:rsidRPr="00F96444">
        <w:rPr>
          <w:rFonts w:asciiTheme="minorHAnsi" w:hAnsiTheme="minorHAnsi" w:cs="Arial"/>
        </w:rPr>
        <w:t>représenté</w:t>
      </w:r>
      <w:proofErr w:type="gramEnd"/>
      <w:r w:rsidRPr="00F96444">
        <w:rPr>
          <w:rFonts w:asciiTheme="minorHAnsi" w:hAnsiTheme="minorHAnsi" w:cs="Arial"/>
        </w:rPr>
        <w:t xml:space="preserve"> par son président : </w:t>
      </w:r>
      <w:r w:rsidRPr="00F96444">
        <w:rPr>
          <w:rFonts w:asciiTheme="minorHAnsi" w:hAnsiTheme="minorHAnsi" w:cs="Arial"/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96444">
        <w:rPr>
          <w:rFonts w:asciiTheme="minorHAnsi" w:hAnsiTheme="minorHAnsi" w:cs="Arial"/>
          <w:b/>
        </w:rPr>
        <w:instrText xml:space="preserve"> FORMTEXT </w:instrText>
      </w:r>
      <w:r w:rsidRPr="00F96444">
        <w:rPr>
          <w:rFonts w:asciiTheme="minorHAnsi" w:hAnsiTheme="minorHAnsi" w:cs="Arial"/>
          <w:b/>
        </w:rPr>
      </w:r>
      <w:r w:rsidRPr="00F96444">
        <w:rPr>
          <w:rFonts w:asciiTheme="minorHAnsi" w:hAnsiTheme="minorHAnsi" w:cs="Arial"/>
          <w:b/>
        </w:rPr>
        <w:fldChar w:fldCharType="separate"/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fldChar w:fldCharType="end"/>
      </w:r>
    </w:p>
    <w:p w:rsidR="0039082E" w:rsidRPr="00F96444" w:rsidRDefault="0039082E" w:rsidP="0039082E">
      <w:pPr>
        <w:pStyle w:val="Standard"/>
        <w:ind w:firstLine="708"/>
        <w:jc w:val="both"/>
        <w:rPr>
          <w:rFonts w:asciiTheme="minorHAnsi" w:hAnsiTheme="minorHAnsi" w:cs="Arial"/>
        </w:rPr>
      </w:pP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proofErr w:type="gramStart"/>
      <w:r w:rsidRPr="00F96444">
        <w:rPr>
          <w:rFonts w:asciiTheme="minorHAnsi" w:hAnsiTheme="minorHAnsi" w:cs="Arial"/>
        </w:rPr>
        <w:t>sous</w:t>
      </w:r>
      <w:proofErr w:type="gramEnd"/>
      <w:r w:rsidRPr="00F96444">
        <w:rPr>
          <w:rFonts w:asciiTheme="minorHAnsi" w:hAnsiTheme="minorHAnsi" w:cs="Arial"/>
        </w:rPr>
        <w:t xml:space="preserve"> le contrôle du Comité Départemental de Handball, représenté par le Président de la Commission des Statuts et Règlements et/ou le Président de la Commission d’Organisation des Compétitions.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</w:p>
    <w:p w:rsidR="008B5E8E" w:rsidRDefault="0039082E" w:rsidP="008B5E8E">
      <w:pPr>
        <w:spacing w:after="0"/>
        <w:jc w:val="center"/>
        <w:rPr>
          <w:rFonts w:cs="Arial"/>
          <w:bCs/>
        </w:rPr>
      </w:pPr>
      <w:r w:rsidRPr="00F96444">
        <w:rPr>
          <w:rFonts w:cs="Arial"/>
          <w:b/>
          <w:bCs/>
          <w:u w:val="single"/>
        </w:rPr>
        <w:t xml:space="preserve">Appellation de l’Entente </w:t>
      </w:r>
      <w:r w:rsidRPr="00F96444">
        <w:rPr>
          <w:rFonts w:cs="Arial"/>
          <w:bCs/>
        </w:rPr>
        <w:t>(CatégorieSexe</w:t>
      </w:r>
      <w:r w:rsidR="0097171D">
        <w:rPr>
          <w:rFonts w:cs="Arial"/>
          <w:bCs/>
        </w:rPr>
        <w:t>49-E-</w:t>
      </w:r>
      <w:r w:rsidRPr="00F96444">
        <w:rPr>
          <w:rFonts w:cs="Arial"/>
          <w:bCs/>
        </w:rPr>
        <w:t>Club Porteur</w:t>
      </w:r>
      <w:r w:rsidR="00F96444">
        <w:rPr>
          <w:rFonts w:cs="Arial"/>
          <w:bCs/>
        </w:rPr>
        <w:t>*</w:t>
      </w:r>
      <w:r w:rsidRPr="00F96444">
        <w:rPr>
          <w:rFonts w:cs="Arial"/>
          <w:bCs/>
        </w:rPr>
        <w:t>C</w:t>
      </w:r>
      <w:r w:rsidR="007E76B1">
        <w:rPr>
          <w:rFonts w:cs="Arial"/>
          <w:bCs/>
        </w:rPr>
        <w:t>omplément</w:t>
      </w:r>
      <w:r w:rsidRPr="00F96444">
        <w:rPr>
          <w:rFonts w:cs="Arial"/>
          <w:bCs/>
        </w:rPr>
        <w:t>) :</w:t>
      </w:r>
    </w:p>
    <w:p w:rsidR="0039082E" w:rsidRDefault="008B5E8E" w:rsidP="0039082E">
      <w:pPr>
        <w:spacing w:after="0"/>
        <w:jc w:val="center"/>
        <w:rPr>
          <w:rFonts w:cs="Arial"/>
          <w:b/>
          <w:color w:val="000000" w:themeColor="text1"/>
          <w:sz w:val="24"/>
          <w:szCs w:val="24"/>
        </w:rPr>
      </w:pPr>
      <w:r w:rsidRPr="00090B64">
        <w:rPr>
          <w:rFonts w:cs="Arial"/>
          <w:sz w:val="20"/>
          <w:szCs w:val="20"/>
        </w:rPr>
        <w:t xml:space="preserve"> </w:t>
      </w:r>
      <w:r w:rsidR="008D08B3" w:rsidRPr="00F96444">
        <w:rPr>
          <w:rFonts w:cs="Arial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82E" w:rsidRPr="00F96444">
        <w:rPr>
          <w:rFonts w:cs="Arial"/>
          <w:b/>
          <w:color w:val="000000" w:themeColor="text1"/>
          <w:sz w:val="24"/>
          <w:szCs w:val="24"/>
        </w:rPr>
        <w:instrText xml:space="preserve"> FORMTEXT </w:instrText>
      </w:r>
      <w:r w:rsidR="008D08B3" w:rsidRPr="00F96444">
        <w:rPr>
          <w:rFonts w:cs="Arial"/>
          <w:b/>
          <w:color w:val="000000" w:themeColor="text1"/>
          <w:sz w:val="24"/>
          <w:szCs w:val="24"/>
        </w:rPr>
      </w:r>
      <w:r w:rsidR="008D08B3" w:rsidRPr="00F96444">
        <w:rPr>
          <w:rFonts w:cs="Arial"/>
          <w:b/>
          <w:color w:val="000000" w:themeColor="text1"/>
          <w:sz w:val="24"/>
          <w:szCs w:val="24"/>
        </w:rPr>
        <w:fldChar w:fldCharType="separate"/>
      </w:r>
      <w:r w:rsidR="0039082E" w:rsidRPr="00F96444">
        <w:rPr>
          <w:rFonts w:cs="Arial"/>
          <w:b/>
          <w:color w:val="000000" w:themeColor="text1"/>
          <w:sz w:val="24"/>
          <w:szCs w:val="24"/>
        </w:rPr>
        <w:t> </w:t>
      </w:r>
      <w:r w:rsidR="0039082E" w:rsidRPr="00F96444">
        <w:rPr>
          <w:rFonts w:cs="Arial"/>
          <w:b/>
          <w:color w:val="000000" w:themeColor="text1"/>
          <w:sz w:val="24"/>
          <w:szCs w:val="24"/>
        </w:rPr>
        <w:t> </w:t>
      </w:r>
      <w:r w:rsidR="0039082E" w:rsidRPr="00F96444">
        <w:rPr>
          <w:rFonts w:cs="Arial"/>
          <w:b/>
          <w:color w:val="000000" w:themeColor="text1"/>
          <w:sz w:val="24"/>
          <w:szCs w:val="24"/>
        </w:rPr>
        <w:t> </w:t>
      </w:r>
      <w:r w:rsidR="0039082E" w:rsidRPr="00F96444">
        <w:rPr>
          <w:rFonts w:cs="Arial"/>
          <w:b/>
          <w:color w:val="000000" w:themeColor="text1"/>
          <w:sz w:val="24"/>
          <w:szCs w:val="24"/>
        </w:rPr>
        <w:t> </w:t>
      </w:r>
      <w:r w:rsidR="0039082E" w:rsidRPr="00F96444">
        <w:rPr>
          <w:rFonts w:cs="Arial"/>
          <w:b/>
          <w:color w:val="000000" w:themeColor="text1"/>
          <w:sz w:val="24"/>
          <w:szCs w:val="24"/>
        </w:rPr>
        <w:t> </w:t>
      </w:r>
      <w:r w:rsidR="008D08B3" w:rsidRPr="00F96444">
        <w:rPr>
          <w:rFonts w:cs="Arial"/>
          <w:b/>
          <w:color w:val="000000" w:themeColor="text1"/>
          <w:sz w:val="24"/>
          <w:szCs w:val="24"/>
        </w:rPr>
        <w:fldChar w:fldCharType="end"/>
      </w:r>
    </w:p>
    <w:p w:rsidR="0097171D" w:rsidRDefault="0097171D" w:rsidP="0039082E">
      <w:pPr>
        <w:spacing w:after="0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97171D" w:rsidRPr="006B0DCE" w:rsidRDefault="007E76B1" w:rsidP="007E76B1">
      <w:pPr>
        <w:spacing w:after="0"/>
        <w:jc w:val="center"/>
        <w:rPr>
          <w:rFonts w:ascii="Calibri" w:hAnsi="Calibri" w:cs="Calibri"/>
          <w:bCs/>
          <w:sz w:val="18"/>
          <w:szCs w:val="18"/>
        </w:rPr>
      </w:pPr>
      <w:r w:rsidRPr="006B0DCE">
        <w:rPr>
          <w:rFonts w:ascii="Calibri" w:hAnsi="Calibri" w:cs="Calibri"/>
          <w:bCs/>
          <w:sz w:val="18"/>
          <w:szCs w:val="18"/>
        </w:rPr>
        <w:t>[</w:t>
      </w:r>
      <w:proofErr w:type="gramStart"/>
      <w:r w:rsidRPr="006B0DCE">
        <w:rPr>
          <w:rFonts w:ascii="Calibri" w:hAnsi="Calibri" w:cs="Calibri"/>
          <w:bCs/>
          <w:sz w:val="18"/>
          <w:szCs w:val="18"/>
        </w:rPr>
        <w:t>exemple</w:t>
      </w:r>
      <w:r>
        <w:rPr>
          <w:rFonts w:ascii="Calibri" w:hAnsi="Calibri" w:cs="Calibri"/>
          <w:bCs/>
          <w:sz w:val="18"/>
          <w:szCs w:val="18"/>
        </w:rPr>
        <w:t>s</w:t>
      </w:r>
      <w:proofErr w:type="gramEnd"/>
      <w:r w:rsidRPr="006B0DCE">
        <w:rPr>
          <w:rFonts w:ascii="Calibri" w:hAnsi="Calibri" w:cs="Calibri"/>
          <w:bCs/>
          <w:sz w:val="18"/>
          <w:szCs w:val="18"/>
        </w:rPr>
        <w:t xml:space="preserve"> : </w:t>
      </w:r>
      <w:r>
        <w:rPr>
          <w:rFonts w:ascii="Calibri" w:hAnsi="Calibri" w:cs="Calibri"/>
          <w:bCs/>
          <w:sz w:val="18"/>
          <w:szCs w:val="18"/>
        </w:rPr>
        <w:t>U17</w:t>
      </w:r>
      <w:r w:rsidRPr="006B0DCE">
        <w:rPr>
          <w:rFonts w:ascii="Calibri" w:hAnsi="Calibri" w:cs="Calibri"/>
          <w:bCs/>
          <w:sz w:val="18"/>
          <w:szCs w:val="18"/>
        </w:rPr>
        <w:t>F</w:t>
      </w:r>
      <w:r>
        <w:rPr>
          <w:rFonts w:ascii="Calibri" w:hAnsi="Calibri" w:cs="Calibri"/>
          <w:bCs/>
          <w:sz w:val="18"/>
          <w:szCs w:val="18"/>
        </w:rPr>
        <w:t>49</w:t>
      </w:r>
      <w:r w:rsidRPr="006B0DCE">
        <w:rPr>
          <w:rFonts w:ascii="Calibri" w:hAnsi="Calibri" w:cs="Calibri"/>
          <w:bCs/>
          <w:sz w:val="18"/>
          <w:szCs w:val="18"/>
        </w:rPr>
        <w:t>-</w:t>
      </w:r>
      <w:r>
        <w:rPr>
          <w:rFonts w:ascii="Calibri" w:hAnsi="Calibri" w:cs="Calibri"/>
          <w:bCs/>
          <w:sz w:val="18"/>
          <w:szCs w:val="18"/>
        </w:rPr>
        <w:t>E</w:t>
      </w:r>
      <w:r w:rsidRPr="006B0DCE">
        <w:rPr>
          <w:rFonts w:ascii="Calibri" w:hAnsi="Calibri" w:cs="Calibri"/>
          <w:bCs/>
          <w:sz w:val="18"/>
          <w:szCs w:val="18"/>
        </w:rPr>
        <w:t>-</w:t>
      </w:r>
      <w:r>
        <w:rPr>
          <w:rFonts w:ascii="Calibri" w:hAnsi="Calibri" w:cs="Calibri"/>
          <w:bCs/>
          <w:sz w:val="18"/>
          <w:szCs w:val="18"/>
        </w:rPr>
        <w:t>BEAUPREAU</w:t>
      </w:r>
      <w:r w:rsidRPr="006B0DCE">
        <w:rPr>
          <w:rFonts w:ascii="Calibri" w:hAnsi="Calibri" w:cs="Calibri"/>
          <w:bCs/>
          <w:sz w:val="18"/>
          <w:szCs w:val="18"/>
        </w:rPr>
        <w:t>*</w:t>
      </w:r>
      <w:r>
        <w:rPr>
          <w:rFonts w:ascii="Calibri" w:hAnsi="Calibri" w:cs="Calibri"/>
          <w:bCs/>
          <w:sz w:val="18"/>
          <w:szCs w:val="18"/>
        </w:rPr>
        <w:t>JALLAIS</w:t>
      </w:r>
      <w:r w:rsidRPr="006B0DCE"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ou D1M49-</w:t>
      </w:r>
      <w:r>
        <w:rPr>
          <w:rFonts w:ascii="Calibri" w:hAnsi="Calibri" w:cs="Calibri"/>
          <w:bCs/>
          <w:sz w:val="18"/>
          <w:szCs w:val="18"/>
        </w:rPr>
        <w:t>E</w:t>
      </w:r>
      <w:r>
        <w:rPr>
          <w:rFonts w:ascii="Calibri" w:hAnsi="Calibri" w:cs="Calibri"/>
          <w:bCs/>
          <w:sz w:val="18"/>
          <w:szCs w:val="18"/>
        </w:rPr>
        <w:t>-Le Lion*Haut Anjou</w:t>
      </w:r>
    </w:p>
    <w:p w:rsidR="00090B64" w:rsidRDefault="00090B64" w:rsidP="0039082E">
      <w:pPr>
        <w:pStyle w:val="Standard"/>
        <w:jc w:val="both"/>
        <w:rPr>
          <w:rFonts w:asciiTheme="minorHAnsi" w:hAnsiTheme="minorHAnsi" w:cs="Arial"/>
          <w:b/>
          <w:bCs/>
          <w:u w:val="single"/>
        </w:rPr>
      </w:pP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r w:rsidRPr="00F96444">
        <w:rPr>
          <w:rFonts w:asciiTheme="minorHAnsi" w:hAnsiTheme="minorHAnsi" w:cs="Arial"/>
          <w:b/>
          <w:bCs/>
          <w:u w:val="single"/>
        </w:rPr>
        <w:t>Article 1.</w:t>
      </w:r>
      <w:r w:rsidR="00F96444">
        <w:rPr>
          <w:rFonts w:asciiTheme="minorHAnsi" w:hAnsiTheme="minorHAnsi" w:cs="Arial"/>
          <w:b/>
          <w:bCs/>
          <w:u w:val="single"/>
        </w:rPr>
        <w:t xml:space="preserve"> Principe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r w:rsidRPr="00F96444">
        <w:rPr>
          <w:rFonts w:asciiTheme="minorHAnsi" w:hAnsiTheme="minorHAnsi" w:cs="Arial"/>
        </w:rPr>
        <w:t>Un club évoluant en compétition départementale</w:t>
      </w:r>
      <w:r w:rsidR="007E76B1">
        <w:rPr>
          <w:rFonts w:asciiTheme="minorHAnsi" w:hAnsiTheme="minorHAnsi" w:cs="Arial"/>
        </w:rPr>
        <w:t>,</w:t>
      </w:r>
      <w:r w:rsidRPr="00F96444">
        <w:rPr>
          <w:rFonts w:asciiTheme="minorHAnsi" w:hAnsiTheme="minorHAnsi" w:cs="Arial"/>
        </w:rPr>
        <w:t xml:space="preserve"> qui éprouve des </w:t>
      </w:r>
      <w:r w:rsidRPr="00F96444">
        <w:rPr>
          <w:rFonts w:asciiTheme="minorHAnsi" w:hAnsiTheme="minorHAnsi" w:cs="Arial"/>
          <w:b/>
          <w:shd w:val="clear" w:color="auto" w:fill="FFFF00"/>
        </w:rPr>
        <w:t>difficultés d’effectif</w:t>
      </w:r>
      <w:r w:rsidRPr="00F96444">
        <w:rPr>
          <w:rFonts w:asciiTheme="minorHAnsi" w:hAnsiTheme="minorHAnsi" w:cs="Arial"/>
        </w:rPr>
        <w:t xml:space="preserve"> dans une ou plusieurs catégories d’âge masculines ou féminines, peut être autorisé par le Comité Départemental,  seul  juge en la matière, à s’associer </w:t>
      </w:r>
      <w:r w:rsidR="00FD4806">
        <w:rPr>
          <w:rFonts w:asciiTheme="minorHAnsi" w:hAnsiTheme="minorHAnsi" w:cs="Arial"/>
        </w:rPr>
        <w:t>à</w:t>
      </w:r>
      <w:r w:rsidRPr="00F96444">
        <w:rPr>
          <w:rFonts w:asciiTheme="minorHAnsi" w:hAnsiTheme="minorHAnsi" w:cs="Arial"/>
        </w:rPr>
        <w:t xml:space="preserve"> un ou plusieurs clubs voisins, issus ou non du même comité, pour la saison en cours et pour la</w:t>
      </w:r>
      <w:r w:rsidR="00F229CE">
        <w:rPr>
          <w:rFonts w:asciiTheme="minorHAnsi" w:hAnsiTheme="minorHAnsi" w:cs="Arial"/>
        </w:rPr>
        <w:t xml:space="preserve"> catégorie</w:t>
      </w:r>
      <w:r w:rsidRPr="00F96444">
        <w:rPr>
          <w:rFonts w:asciiTheme="minorHAnsi" w:hAnsiTheme="minorHAnsi" w:cs="Arial"/>
        </w:rPr>
        <w:t xml:space="preserve"> d’âge concernée</w:t>
      </w:r>
      <w:r w:rsidRPr="00F96444">
        <w:rPr>
          <w:rFonts w:asciiTheme="minorHAnsi" w:hAnsiTheme="minorHAnsi" w:cs="Arial"/>
          <w:color w:val="000000" w:themeColor="text1"/>
        </w:rPr>
        <w:t>. L’un</w:t>
      </w:r>
      <w:r w:rsidR="006672B4">
        <w:rPr>
          <w:rFonts w:asciiTheme="minorHAnsi" w:hAnsiTheme="minorHAnsi" w:cs="Arial"/>
          <w:color w:val="000000" w:themeColor="text1"/>
        </w:rPr>
        <w:t>, au moins,</w:t>
      </w:r>
      <w:r w:rsidRPr="00F96444">
        <w:rPr>
          <w:rFonts w:asciiTheme="minorHAnsi" w:hAnsiTheme="minorHAnsi" w:cs="Arial"/>
          <w:color w:val="000000" w:themeColor="text1"/>
        </w:rPr>
        <w:t xml:space="preserve"> des clubs associés doit avoir </w:t>
      </w:r>
      <w:r w:rsidRPr="00F96444">
        <w:rPr>
          <w:rFonts w:asciiTheme="minorHAnsi" w:hAnsiTheme="minorHAnsi" w:cs="Arial"/>
          <w:color w:val="000000" w:themeColor="text1"/>
          <w:u w:val="single"/>
        </w:rPr>
        <w:t>moins de 8 joueurs dans la catégo</w:t>
      </w:r>
      <w:r w:rsidR="006672B4">
        <w:rPr>
          <w:rFonts w:asciiTheme="minorHAnsi" w:hAnsiTheme="minorHAnsi" w:cs="Arial"/>
          <w:color w:val="000000" w:themeColor="text1"/>
          <w:u w:val="single"/>
        </w:rPr>
        <w:t>rie concernée pour justifier la demande</w:t>
      </w:r>
      <w:r w:rsidRPr="00F96444">
        <w:rPr>
          <w:rFonts w:asciiTheme="minorHAnsi" w:hAnsiTheme="minorHAnsi" w:cs="Arial"/>
          <w:color w:val="000000" w:themeColor="text1"/>
        </w:rPr>
        <w:t xml:space="preserve">. 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  <w:b/>
          <w:bCs/>
          <w:u w:val="single"/>
        </w:rPr>
      </w:pP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r w:rsidRPr="00F96444">
        <w:rPr>
          <w:rFonts w:asciiTheme="minorHAnsi" w:hAnsiTheme="minorHAnsi" w:cs="Arial"/>
          <w:b/>
          <w:bCs/>
          <w:u w:val="single"/>
        </w:rPr>
        <w:t>Article 2.</w:t>
      </w:r>
    </w:p>
    <w:p w:rsidR="00FD4806" w:rsidRDefault="0039082E" w:rsidP="00FD4806">
      <w:pPr>
        <w:spacing w:after="0"/>
        <w:rPr>
          <w:rFonts w:cs="Arial"/>
          <w:b/>
          <w:color w:val="000000" w:themeColor="text1"/>
          <w:sz w:val="24"/>
          <w:szCs w:val="24"/>
        </w:rPr>
      </w:pPr>
      <w:r w:rsidRPr="00F96444">
        <w:rPr>
          <w:rFonts w:cs="Arial"/>
        </w:rPr>
        <w:t xml:space="preserve">La présente entente est signée pour la </w:t>
      </w:r>
      <w:r w:rsidR="0097171D">
        <w:rPr>
          <w:rFonts w:cs="Arial"/>
          <w:b/>
        </w:rPr>
        <w:t xml:space="preserve">saison </w:t>
      </w:r>
      <w:r w:rsidR="00FD4806" w:rsidRPr="00090B64">
        <w:rPr>
          <w:rFonts w:cs="Arial"/>
          <w:sz w:val="20"/>
          <w:szCs w:val="20"/>
        </w:rPr>
        <w:t xml:space="preserve"> </w:t>
      </w:r>
      <w:r w:rsidR="00FD4806" w:rsidRPr="00F96444">
        <w:rPr>
          <w:rFonts w:cs="Arial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4806" w:rsidRPr="00F96444">
        <w:rPr>
          <w:rFonts w:cs="Arial"/>
          <w:b/>
          <w:color w:val="000000" w:themeColor="text1"/>
          <w:sz w:val="24"/>
          <w:szCs w:val="24"/>
        </w:rPr>
        <w:instrText xml:space="preserve"> FORMTEXT </w:instrText>
      </w:r>
      <w:r w:rsidR="00FD4806" w:rsidRPr="00F96444">
        <w:rPr>
          <w:rFonts w:cs="Arial"/>
          <w:b/>
          <w:color w:val="000000" w:themeColor="text1"/>
          <w:sz w:val="24"/>
          <w:szCs w:val="24"/>
        </w:rPr>
      </w:r>
      <w:r w:rsidR="00FD4806" w:rsidRPr="00F96444">
        <w:rPr>
          <w:rFonts w:cs="Arial"/>
          <w:b/>
          <w:color w:val="000000" w:themeColor="text1"/>
          <w:sz w:val="24"/>
          <w:szCs w:val="24"/>
        </w:rPr>
        <w:fldChar w:fldCharType="separate"/>
      </w:r>
      <w:r w:rsidR="00FD4806" w:rsidRPr="00F96444">
        <w:rPr>
          <w:rFonts w:cs="Arial"/>
          <w:b/>
          <w:color w:val="000000" w:themeColor="text1"/>
          <w:sz w:val="24"/>
          <w:szCs w:val="24"/>
        </w:rPr>
        <w:t> </w:t>
      </w:r>
      <w:r w:rsidR="00FD4806" w:rsidRPr="00F96444">
        <w:rPr>
          <w:rFonts w:cs="Arial"/>
          <w:b/>
          <w:color w:val="000000" w:themeColor="text1"/>
          <w:sz w:val="24"/>
          <w:szCs w:val="24"/>
        </w:rPr>
        <w:t> </w:t>
      </w:r>
      <w:r w:rsidR="00FD4806" w:rsidRPr="00F96444">
        <w:rPr>
          <w:rFonts w:cs="Arial"/>
          <w:b/>
          <w:color w:val="000000" w:themeColor="text1"/>
          <w:sz w:val="24"/>
          <w:szCs w:val="24"/>
        </w:rPr>
        <w:t> </w:t>
      </w:r>
      <w:r w:rsidR="00FD4806" w:rsidRPr="00F96444">
        <w:rPr>
          <w:rFonts w:cs="Arial"/>
          <w:b/>
          <w:color w:val="000000" w:themeColor="text1"/>
          <w:sz w:val="24"/>
          <w:szCs w:val="24"/>
        </w:rPr>
        <w:t> </w:t>
      </w:r>
      <w:r w:rsidR="00FD4806" w:rsidRPr="00F96444">
        <w:rPr>
          <w:rFonts w:cs="Arial"/>
          <w:b/>
          <w:color w:val="000000" w:themeColor="text1"/>
          <w:sz w:val="24"/>
          <w:szCs w:val="24"/>
        </w:rPr>
        <w:t> </w:t>
      </w:r>
      <w:r w:rsidR="00FD4806" w:rsidRPr="00F96444">
        <w:rPr>
          <w:rFonts w:cs="Arial"/>
          <w:b/>
          <w:color w:val="000000" w:themeColor="text1"/>
          <w:sz w:val="24"/>
          <w:szCs w:val="24"/>
        </w:rPr>
        <w:fldChar w:fldCharType="end"/>
      </w:r>
      <w:bookmarkStart w:id="0" w:name="_GoBack"/>
      <w:bookmarkEnd w:id="0"/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</w:p>
    <w:tbl>
      <w:tblPr>
        <w:tblStyle w:val="Grilledutableau"/>
        <w:tblW w:w="8997" w:type="dxa"/>
        <w:jc w:val="center"/>
        <w:tblLook w:val="04A0" w:firstRow="1" w:lastRow="0" w:firstColumn="1" w:lastColumn="0" w:noHBand="0" w:noVBand="1"/>
      </w:tblPr>
      <w:tblGrid>
        <w:gridCol w:w="2999"/>
        <w:gridCol w:w="2999"/>
        <w:gridCol w:w="2999"/>
      </w:tblGrid>
      <w:tr w:rsidR="0039082E" w:rsidRPr="00F96444" w:rsidTr="006E15F9">
        <w:trPr>
          <w:trHeight w:val="277"/>
          <w:jc w:val="center"/>
        </w:trPr>
        <w:tc>
          <w:tcPr>
            <w:tcW w:w="2999" w:type="dxa"/>
          </w:tcPr>
          <w:p w:rsidR="0039082E" w:rsidRPr="00F96444" w:rsidRDefault="0039082E" w:rsidP="006E15F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96444">
              <w:rPr>
                <w:rFonts w:asciiTheme="minorHAnsi" w:hAnsiTheme="minorHAnsi" w:cs="Arial"/>
                <w:b/>
                <w:sz w:val="24"/>
                <w:szCs w:val="24"/>
              </w:rPr>
              <w:t>Catégorie</w:t>
            </w:r>
          </w:p>
        </w:tc>
        <w:tc>
          <w:tcPr>
            <w:tcW w:w="2999" w:type="dxa"/>
          </w:tcPr>
          <w:p w:rsidR="0039082E" w:rsidRPr="00F96444" w:rsidRDefault="0039082E" w:rsidP="006E15F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96444">
              <w:rPr>
                <w:rFonts w:asciiTheme="minorHAnsi" w:hAnsiTheme="minorHAnsi" w:cs="Arial"/>
                <w:b/>
                <w:sz w:val="24"/>
                <w:szCs w:val="24"/>
              </w:rPr>
              <w:t>Sexe</w:t>
            </w:r>
          </w:p>
        </w:tc>
        <w:tc>
          <w:tcPr>
            <w:tcW w:w="2999" w:type="dxa"/>
          </w:tcPr>
          <w:p w:rsidR="0039082E" w:rsidRPr="00F96444" w:rsidRDefault="0039082E" w:rsidP="006E15F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96444">
              <w:rPr>
                <w:rFonts w:asciiTheme="minorHAnsi" w:hAnsiTheme="minorHAnsi" w:cs="Arial"/>
                <w:b/>
                <w:sz w:val="24"/>
                <w:szCs w:val="24"/>
              </w:rPr>
              <w:t>Niveau</w:t>
            </w:r>
          </w:p>
        </w:tc>
      </w:tr>
      <w:tr w:rsidR="0039082E" w:rsidRPr="00F96444" w:rsidTr="006E15F9">
        <w:trPr>
          <w:trHeight w:val="231"/>
          <w:jc w:val="center"/>
        </w:trPr>
        <w:sdt>
          <w:sdtPr>
            <w:rPr>
              <w:color w:val="808080"/>
              <w:sz w:val="24"/>
              <w:szCs w:val="24"/>
            </w:rPr>
            <w:id w:val="895081154"/>
            <w:placeholder>
              <w:docPart w:val="348253D155804F03BFA3648F5BDEBD59"/>
            </w:placeholder>
            <w:showingPlcHdr/>
            <w:comboBox>
              <w:listItem w:value="Choisissez un élément."/>
              <w:listItem w:displayText="U11" w:value="U11"/>
              <w:listItem w:displayText="U12" w:value="U12"/>
              <w:listItem w:displayText="U13" w:value="U13"/>
              <w:listItem w:displayText="U14" w:value="U14"/>
              <w:listItem w:displayText="U15" w:value="U15"/>
              <w:listItem w:displayText="U16" w:value="U16"/>
              <w:listItem w:displayText="U17" w:value="U17"/>
              <w:listItem w:displayText="U19" w:value="U19"/>
              <w:listItem w:displayText="U20" w:value="U20"/>
              <w:listItem w:displayText="+16" w:value="+16"/>
              <w:listItem w:displayText="autre" w:value="autre"/>
            </w:comboBox>
          </w:sdtPr>
          <w:sdtEndPr/>
          <w:sdtContent>
            <w:tc>
              <w:tcPr>
                <w:tcW w:w="2999" w:type="dxa"/>
                <w:vAlign w:val="center"/>
              </w:tcPr>
              <w:p w:rsidR="0039082E" w:rsidRPr="00F96444" w:rsidRDefault="0097171D" w:rsidP="0097171D">
                <w:pPr>
                  <w:jc w:val="center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036BE7">
                  <w:rPr>
                    <w:rStyle w:val="Textedelespacerserv"/>
                    <w:b/>
                    <w:szCs w:val="24"/>
                  </w:rPr>
                  <w:t>Choisissez un élément.</w:t>
                </w:r>
              </w:p>
            </w:tc>
          </w:sdtContent>
        </w:sdt>
        <w:sdt>
          <w:sdtPr>
            <w:rPr>
              <w:color w:val="808080"/>
              <w:sz w:val="24"/>
              <w:szCs w:val="24"/>
            </w:rPr>
            <w:id w:val="513571086"/>
            <w:placeholder>
              <w:docPart w:val="6548F0FECBA1478BBD6080C72794B336"/>
            </w:placeholder>
            <w:showingPlcHdr/>
            <w:comboBox>
              <w:listItem w:value="Choisissez un élément."/>
              <w:listItem w:displayText="Masculin" w:value="Masculin"/>
              <w:listItem w:displayText="Féminine" w:value="Féminine"/>
            </w:comboBox>
          </w:sdtPr>
          <w:sdtEndPr/>
          <w:sdtContent>
            <w:tc>
              <w:tcPr>
                <w:tcW w:w="2999" w:type="dxa"/>
                <w:vAlign w:val="center"/>
              </w:tcPr>
              <w:p w:rsidR="0039082E" w:rsidRPr="00F96444" w:rsidRDefault="0097171D" w:rsidP="0097171D">
                <w:pPr>
                  <w:jc w:val="center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036BE7">
                  <w:rPr>
                    <w:rStyle w:val="Textedelespacerserv"/>
                    <w:b/>
                    <w:szCs w:val="24"/>
                  </w:rPr>
                  <w:t>Choisissez un élément.</w:t>
                </w:r>
              </w:p>
            </w:tc>
          </w:sdtContent>
        </w:sdt>
        <w:sdt>
          <w:sdtPr>
            <w:rPr>
              <w:color w:val="808080"/>
              <w:sz w:val="24"/>
              <w:szCs w:val="24"/>
            </w:rPr>
            <w:id w:val="513571088"/>
            <w:placeholder>
              <w:docPart w:val="D9F6D9D4ED61405190D40969684A0AC0"/>
            </w:placeholder>
            <w:showingPlcHdr/>
            <w:comboBox>
              <w:listItem w:value="Choisissez un élément."/>
              <w:listItem w:displayText="1ère Division" w:value="1ère Division"/>
              <w:listItem w:displayText="2ème Division" w:value="2ème Division"/>
              <w:listItem w:displayText="3ème Division" w:value="3ème Division"/>
              <w:listItem w:displayText="Excellence" w:value="Excellence"/>
              <w:listItem w:displayText="Honneur" w:value="Honneur"/>
              <w:listItem w:displayText="Niveau Jeune confirmé" w:value="Niveau Jeune confirmé"/>
              <w:listItem w:displayText="Niveau Jeune Intermédiaire" w:value="Niveau Jeune Intermédiaire"/>
              <w:listItem w:displayText="Niveau Jeune Débutant" w:value="Niveau Jeune Débutant"/>
              <w:listItem w:displayText="Autre" w:value="Autre"/>
            </w:comboBox>
          </w:sdtPr>
          <w:sdtEndPr/>
          <w:sdtContent>
            <w:tc>
              <w:tcPr>
                <w:tcW w:w="2999" w:type="dxa"/>
                <w:vAlign w:val="center"/>
              </w:tcPr>
              <w:p w:rsidR="0039082E" w:rsidRPr="00F96444" w:rsidRDefault="0097171D" w:rsidP="0097171D">
                <w:pPr>
                  <w:jc w:val="center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371565">
                  <w:rPr>
                    <w:rStyle w:val="Textedelespacerserv"/>
                    <w:szCs w:val="24"/>
                  </w:rPr>
                  <w:t>Choisissez un élément.</w:t>
                </w:r>
              </w:p>
            </w:tc>
          </w:sdtContent>
        </w:sdt>
      </w:tr>
    </w:tbl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r w:rsidRPr="00F96444">
        <w:rPr>
          <w:rFonts w:asciiTheme="minorHAnsi" w:hAnsiTheme="minorHAnsi" w:cs="Arial"/>
          <w:b/>
          <w:bCs/>
          <w:u w:val="single"/>
        </w:rPr>
        <w:t>Article 3.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r w:rsidRPr="00F96444">
        <w:rPr>
          <w:rFonts w:asciiTheme="minorHAnsi" w:hAnsiTheme="minorHAnsi" w:cs="Arial"/>
        </w:rPr>
        <w:t>Sans indication contraire, c’est le club « porteur » qui assume la CMCD et hérite  du niveau de jeu.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  <w:b/>
          <w:bCs/>
          <w:u w:val="single"/>
        </w:rPr>
      </w:pP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  <w:b/>
          <w:bCs/>
          <w:u w:val="single"/>
        </w:rPr>
      </w:pP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  <w:b/>
          <w:bCs/>
          <w:u w:val="single"/>
        </w:rPr>
      </w:pP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r w:rsidRPr="00F96444">
        <w:rPr>
          <w:rFonts w:asciiTheme="minorHAnsi" w:hAnsiTheme="minorHAnsi" w:cs="Arial"/>
          <w:b/>
          <w:bCs/>
          <w:u w:val="single"/>
        </w:rPr>
        <w:t>Article 4.</w:t>
      </w:r>
    </w:p>
    <w:p w:rsidR="00FD4806" w:rsidRPr="00724EAD" w:rsidRDefault="00FD4806" w:rsidP="00FD4806">
      <w:pPr>
        <w:pStyle w:val="Paragraphedeliste"/>
        <w:numPr>
          <w:ilvl w:val="0"/>
          <w:numId w:val="5"/>
        </w:numPr>
        <w:suppressAutoHyphens/>
        <w:autoSpaceDN w:val="0"/>
        <w:spacing w:after="0" w:line="240" w:lineRule="auto"/>
        <w:ind w:left="284" w:firstLine="0"/>
        <w:contextualSpacing w:val="0"/>
        <w:jc w:val="both"/>
        <w:textAlignment w:val="baseline"/>
        <w:rPr>
          <w:rFonts w:cs="Arial"/>
          <w:sz w:val="24"/>
          <w:szCs w:val="24"/>
        </w:rPr>
      </w:pPr>
      <w:r w:rsidRPr="00724EAD">
        <w:rPr>
          <w:rFonts w:cs="Arial"/>
          <w:sz w:val="24"/>
        </w:rPr>
        <w:t xml:space="preserve">Joueurs et officiels d’équipes concernés doivent être </w:t>
      </w:r>
      <w:r w:rsidRPr="00724EAD">
        <w:rPr>
          <w:rFonts w:cs="Arial"/>
          <w:sz w:val="24"/>
          <w:u w:val="single"/>
        </w:rPr>
        <w:t>inscrits et validés directement par les clubs</w:t>
      </w:r>
      <w:r w:rsidRPr="00724EAD">
        <w:rPr>
          <w:rFonts w:cs="Arial"/>
          <w:sz w:val="24"/>
        </w:rPr>
        <w:t xml:space="preserve"> à</w:t>
      </w:r>
      <w:r w:rsidRPr="00724EAD">
        <w:rPr>
          <w:rFonts w:cs="Arial"/>
          <w:sz w:val="24"/>
          <w:szCs w:val="24"/>
        </w:rPr>
        <w:t xml:space="preserve"> la </w:t>
      </w:r>
      <w:r w:rsidRPr="00724EAD">
        <w:rPr>
          <w:rFonts w:cs="Arial"/>
          <w:sz w:val="24"/>
          <w:szCs w:val="24"/>
          <w:u w:val="single"/>
        </w:rPr>
        <w:t>page « conventions » de GH</w:t>
      </w:r>
      <w:r w:rsidRPr="00724EAD">
        <w:rPr>
          <w:rFonts w:cs="Arial"/>
          <w:sz w:val="24"/>
          <w:szCs w:val="24"/>
        </w:rPr>
        <w:t xml:space="preserve">, au plus tard </w:t>
      </w:r>
      <w:r w:rsidRPr="00724EAD">
        <w:rPr>
          <w:rFonts w:cs="Arial"/>
          <w:sz w:val="24"/>
          <w:u w:val="single"/>
        </w:rPr>
        <w:t>la veille d’un match les concernant</w:t>
      </w:r>
      <w:r w:rsidRPr="00724EAD">
        <w:rPr>
          <w:rFonts w:cs="Arial"/>
          <w:sz w:val="24"/>
        </w:rPr>
        <w:t>. Le non-respect de cette disposition entraîne “perte du match par pénalité sportive“ s’il s’agit d’un joueur ou “pénalité financière“ s’il s’agit d’un officiel.</w:t>
      </w:r>
    </w:p>
    <w:p w:rsidR="006A5B61" w:rsidRPr="00DF5A4C" w:rsidRDefault="006672B4" w:rsidP="006A5B61">
      <w:pPr>
        <w:pStyle w:val="Paragraphedeliste"/>
        <w:numPr>
          <w:ilvl w:val="0"/>
          <w:numId w:val="5"/>
        </w:numPr>
        <w:suppressAutoHyphens/>
        <w:autoSpaceDN w:val="0"/>
        <w:spacing w:after="0" w:line="240" w:lineRule="auto"/>
        <w:ind w:left="284" w:firstLine="0"/>
        <w:contextualSpacing w:val="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</w:t>
      </w:r>
      <w:r w:rsidR="00090B64" w:rsidRPr="00DF5A4C">
        <w:rPr>
          <w:rFonts w:cs="Arial"/>
          <w:sz w:val="24"/>
          <w:szCs w:val="24"/>
        </w:rPr>
        <w:t xml:space="preserve"> liste peut </w:t>
      </w:r>
      <w:r w:rsidR="0039082E" w:rsidRPr="00DF5A4C">
        <w:rPr>
          <w:rFonts w:cs="Arial"/>
          <w:sz w:val="24"/>
          <w:szCs w:val="24"/>
        </w:rPr>
        <w:t xml:space="preserve">être complétée </w:t>
      </w:r>
      <w:r w:rsidR="00090B64" w:rsidRPr="00DF5A4C">
        <w:rPr>
          <w:rFonts w:cs="Arial"/>
          <w:sz w:val="24"/>
          <w:szCs w:val="24"/>
        </w:rPr>
        <w:t xml:space="preserve">en </w:t>
      </w:r>
      <w:r w:rsidR="0039082E" w:rsidRPr="00DF5A4C">
        <w:rPr>
          <w:rFonts w:cs="Arial"/>
          <w:sz w:val="24"/>
          <w:szCs w:val="24"/>
        </w:rPr>
        <w:t xml:space="preserve">cours de saison dans la limite de </w:t>
      </w:r>
      <w:r w:rsidR="0039082E" w:rsidRPr="00DF5A4C">
        <w:rPr>
          <w:rFonts w:cs="Arial"/>
          <w:color w:val="000000" w:themeColor="text1"/>
          <w:sz w:val="24"/>
          <w:szCs w:val="24"/>
        </w:rPr>
        <w:t xml:space="preserve">25 joueurs et 20 </w:t>
      </w:r>
      <w:r w:rsidR="0039082E" w:rsidRPr="00DF5A4C">
        <w:rPr>
          <w:rFonts w:cs="Arial"/>
          <w:sz w:val="24"/>
          <w:szCs w:val="24"/>
        </w:rPr>
        <w:t xml:space="preserve">dirigeants. </w:t>
      </w:r>
      <w:r w:rsidR="006A5B61" w:rsidRPr="00DF5A4C">
        <w:rPr>
          <w:rFonts w:cs="Arial"/>
          <w:sz w:val="24"/>
          <w:szCs w:val="24"/>
        </w:rPr>
        <w:t xml:space="preserve">En effet, un effectif global supérieur  </w:t>
      </w:r>
      <w:r w:rsidR="00FD4806">
        <w:rPr>
          <w:rFonts w:cs="Arial"/>
          <w:sz w:val="24"/>
          <w:szCs w:val="24"/>
        </w:rPr>
        <w:t>j</w:t>
      </w:r>
      <w:r w:rsidR="006A5B61" w:rsidRPr="00DF5A4C">
        <w:rPr>
          <w:rFonts w:cs="Arial"/>
          <w:sz w:val="24"/>
          <w:szCs w:val="24"/>
        </w:rPr>
        <w:t>ustifie l’engagement d’une autre équipe.</w:t>
      </w:r>
    </w:p>
    <w:p w:rsidR="00E748F1" w:rsidRDefault="006A5B61" w:rsidP="00E748F1">
      <w:pPr>
        <w:pStyle w:val="Paragraphedeliste"/>
        <w:numPr>
          <w:ilvl w:val="0"/>
          <w:numId w:val="5"/>
        </w:numPr>
        <w:suppressAutoHyphens/>
        <w:autoSpaceDN w:val="0"/>
        <w:spacing w:after="0" w:line="240" w:lineRule="auto"/>
        <w:ind w:left="284" w:firstLine="0"/>
        <w:contextualSpacing w:val="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Toutefois,</w:t>
      </w:r>
      <w:r w:rsidR="00E748F1">
        <w:rPr>
          <w:rFonts w:cs="Arial"/>
          <w:sz w:val="24"/>
          <w:szCs w:val="24"/>
        </w:rPr>
        <w:t xml:space="preserve"> lors du dépôt de la demande, 7 joueurs (au maximum) du club en difficulté d’effectif doivent figurer dans la liste afin de justifier l’autorisation éventuelle.</w:t>
      </w:r>
    </w:p>
    <w:p w:rsidR="006672B4" w:rsidRPr="008210AB" w:rsidRDefault="006672B4" w:rsidP="006672B4">
      <w:pPr>
        <w:pStyle w:val="Paragraphedeliste"/>
        <w:numPr>
          <w:ilvl w:val="0"/>
          <w:numId w:val="5"/>
        </w:numPr>
        <w:suppressAutoHyphens/>
        <w:autoSpaceDN w:val="0"/>
        <w:spacing w:after="0" w:line="240" w:lineRule="auto"/>
        <w:ind w:left="284" w:firstLine="0"/>
        <w:contextualSpacing w:val="0"/>
        <w:jc w:val="both"/>
        <w:textAlignment w:val="baseline"/>
        <w:rPr>
          <w:rFonts w:cs="Arial"/>
          <w:bCs/>
          <w:color w:val="000000" w:themeColor="text1"/>
        </w:rPr>
      </w:pPr>
      <w:r>
        <w:rPr>
          <w:rFonts w:cs="Arial"/>
          <w:sz w:val="24"/>
          <w:szCs w:val="24"/>
        </w:rPr>
        <w:t>Si le regroupement concerne 3 clubs, l’effectif total initial de 2 d’entre eux, au moins, doit être inférieur à 8 lors du dépôt de la demande. Ces joueurs doivent figurer dans la liste afin de justifier la demande d’autorisation.</w:t>
      </w:r>
    </w:p>
    <w:p w:rsidR="004C3DE2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</w:p>
    <w:p w:rsidR="004C3DE2" w:rsidRDefault="00203FE3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  <w:r w:rsidRPr="00E748F1">
        <w:rPr>
          <w:rFonts w:asciiTheme="minorHAnsi" w:hAnsiTheme="minorHAnsi" w:cs="Arial"/>
          <w:bCs/>
          <w:color w:val="000000" w:themeColor="text1"/>
          <w:szCs w:val="22"/>
        </w:rPr>
        <w:t xml:space="preserve">Liste </w:t>
      </w:r>
      <w:r w:rsidRPr="00E748F1">
        <w:rPr>
          <w:rFonts w:asciiTheme="minorHAnsi" w:hAnsiTheme="minorHAnsi" w:cs="Arial"/>
          <w:color w:val="000000" w:themeColor="text1"/>
          <w:szCs w:val="22"/>
        </w:rPr>
        <w:t xml:space="preserve">des 7 joueurs (maximum) </w:t>
      </w:r>
      <w:r w:rsidR="0097171D">
        <w:rPr>
          <w:rFonts w:asciiTheme="minorHAnsi" w:hAnsiTheme="minorHAnsi" w:cs="Arial"/>
          <w:color w:val="000000" w:themeColor="text1"/>
          <w:szCs w:val="22"/>
        </w:rPr>
        <w:t xml:space="preserve">du club (ou </w:t>
      </w:r>
      <w:r w:rsidRPr="00E748F1">
        <w:rPr>
          <w:rFonts w:asciiTheme="minorHAnsi" w:hAnsiTheme="minorHAnsi" w:cs="Arial"/>
          <w:color w:val="000000" w:themeColor="text1"/>
          <w:szCs w:val="22"/>
        </w:rPr>
        <w:t>des clubs</w:t>
      </w:r>
      <w:r w:rsidR="0097171D">
        <w:rPr>
          <w:rFonts w:asciiTheme="minorHAnsi" w:hAnsiTheme="minorHAnsi" w:cs="Arial"/>
          <w:color w:val="000000" w:themeColor="text1"/>
          <w:szCs w:val="22"/>
        </w:rPr>
        <w:t>)</w:t>
      </w:r>
      <w:r w:rsidRPr="00E748F1">
        <w:rPr>
          <w:rFonts w:asciiTheme="minorHAnsi" w:hAnsiTheme="minorHAnsi" w:cs="Arial"/>
          <w:color w:val="000000" w:themeColor="text1"/>
          <w:szCs w:val="22"/>
        </w:rPr>
        <w:t xml:space="preserve"> justifiant la demande initiale :</w:t>
      </w:r>
      <w:r w:rsidR="004C3DE2" w:rsidRPr="004C3DE2">
        <w:rPr>
          <w:rFonts w:asciiTheme="minorHAnsi" w:hAnsiTheme="minorHAnsi" w:cs="Arial"/>
          <w:bCs/>
          <w:color w:val="000000" w:themeColor="text1"/>
          <w:szCs w:val="22"/>
        </w:rPr>
        <w:t xml:space="preserve"> </w:t>
      </w:r>
    </w:p>
    <w:p w:rsidR="004C3DE2" w:rsidRPr="00F96444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1 – Nom Prénom : 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> 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bookmarkEnd w:id="1"/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     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="0097171D">
        <w:rPr>
          <w:rFonts w:asciiTheme="minorHAnsi" w:hAnsiTheme="minorHAnsi" w:cs="Arial"/>
          <w:bCs/>
          <w:color w:val="000000" w:themeColor="text1"/>
          <w:szCs w:val="22"/>
        </w:rPr>
        <w:t>Licence N°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 : 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bookmarkEnd w:id="2"/>
    </w:p>
    <w:p w:rsidR="004C3DE2" w:rsidRPr="00F96444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2 – Nom Prénom : 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     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="0097171D">
        <w:rPr>
          <w:rFonts w:asciiTheme="minorHAnsi" w:hAnsiTheme="minorHAnsi" w:cs="Arial"/>
          <w:bCs/>
          <w:color w:val="000000" w:themeColor="text1"/>
          <w:szCs w:val="22"/>
        </w:rPr>
        <w:t>Licence N°</w:t>
      </w:r>
      <w:r w:rsidR="0097171D" w:rsidRPr="00F96444">
        <w:rPr>
          <w:rFonts w:asciiTheme="minorHAnsi" w:hAnsiTheme="minorHAnsi" w:cs="Arial"/>
          <w:bCs/>
          <w:color w:val="000000" w:themeColor="text1"/>
          <w:szCs w:val="22"/>
        </w:rPr>
        <w:t> 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: 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</w:p>
    <w:p w:rsidR="004C3DE2" w:rsidRPr="00F96444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3 – Nom Prénom : 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     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="0097171D">
        <w:rPr>
          <w:rFonts w:asciiTheme="minorHAnsi" w:hAnsiTheme="minorHAnsi" w:cs="Arial"/>
          <w:bCs/>
          <w:color w:val="000000" w:themeColor="text1"/>
          <w:szCs w:val="22"/>
        </w:rPr>
        <w:t>Licence N°</w:t>
      </w:r>
      <w:r w:rsidR="0097171D" w:rsidRPr="00F96444">
        <w:rPr>
          <w:rFonts w:asciiTheme="minorHAnsi" w:hAnsiTheme="minorHAnsi" w:cs="Arial"/>
          <w:bCs/>
          <w:color w:val="000000" w:themeColor="text1"/>
          <w:szCs w:val="22"/>
        </w:rPr>
        <w:t> 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: 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</w:p>
    <w:p w:rsidR="004C3DE2" w:rsidRPr="00F96444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4 – Nom Prénom : 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     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="0097171D">
        <w:rPr>
          <w:rFonts w:asciiTheme="minorHAnsi" w:hAnsiTheme="minorHAnsi" w:cs="Arial"/>
          <w:bCs/>
          <w:color w:val="000000" w:themeColor="text1"/>
          <w:szCs w:val="22"/>
        </w:rPr>
        <w:t>Licence N°</w:t>
      </w:r>
      <w:r w:rsidR="0097171D" w:rsidRPr="00F96444">
        <w:rPr>
          <w:rFonts w:asciiTheme="minorHAnsi" w:hAnsiTheme="minorHAnsi" w:cs="Arial"/>
          <w:bCs/>
          <w:color w:val="000000" w:themeColor="text1"/>
          <w:szCs w:val="22"/>
        </w:rPr>
        <w:t> 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: 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</w:p>
    <w:p w:rsidR="004C3DE2" w:rsidRPr="00F96444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5 – Nom Prénom : 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     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="0097171D">
        <w:rPr>
          <w:rFonts w:asciiTheme="minorHAnsi" w:hAnsiTheme="minorHAnsi" w:cs="Arial"/>
          <w:bCs/>
          <w:color w:val="000000" w:themeColor="text1"/>
          <w:szCs w:val="22"/>
        </w:rPr>
        <w:t>Licence N°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 : 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</w:p>
    <w:p w:rsidR="004C3DE2" w:rsidRPr="00F96444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6 – Nom Prénom : 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     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="0097171D">
        <w:rPr>
          <w:rFonts w:asciiTheme="minorHAnsi" w:hAnsiTheme="minorHAnsi" w:cs="Arial"/>
          <w:bCs/>
          <w:color w:val="000000" w:themeColor="text1"/>
          <w:szCs w:val="22"/>
        </w:rPr>
        <w:t>Licence N°</w:t>
      </w:r>
      <w:r w:rsidR="0097171D" w:rsidRPr="00F96444">
        <w:rPr>
          <w:rFonts w:asciiTheme="minorHAnsi" w:hAnsiTheme="minorHAnsi" w:cs="Arial"/>
          <w:bCs/>
          <w:color w:val="000000" w:themeColor="text1"/>
          <w:szCs w:val="22"/>
        </w:rPr>
        <w:t> 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: 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</w:p>
    <w:p w:rsidR="00203FE3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7 – Nom Prénom : 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     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="0097171D">
        <w:rPr>
          <w:rFonts w:asciiTheme="minorHAnsi" w:hAnsiTheme="minorHAnsi" w:cs="Arial"/>
          <w:bCs/>
          <w:color w:val="000000" w:themeColor="text1"/>
          <w:szCs w:val="22"/>
        </w:rPr>
        <w:t>Licence N°</w:t>
      </w:r>
      <w:r w:rsidR="0097171D" w:rsidRPr="00F96444">
        <w:rPr>
          <w:rFonts w:asciiTheme="minorHAnsi" w:hAnsiTheme="minorHAnsi" w:cs="Arial"/>
          <w:bCs/>
          <w:color w:val="000000" w:themeColor="text1"/>
          <w:szCs w:val="22"/>
        </w:rPr>
        <w:t> 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: 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8D08B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</w:p>
    <w:p w:rsidR="004C3DE2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cs="Arial"/>
          <w:color w:val="000000" w:themeColor="text1"/>
        </w:rPr>
      </w:pPr>
    </w:p>
    <w:p w:rsidR="00E748F1" w:rsidRPr="00203FE3" w:rsidRDefault="00FD4806" w:rsidP="00203FE3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sz w:val="24"/>
          <w:szCs w:val="24"/>
        </w:rPr>
      </w:pPr>
      <w:r w:rsidRPr="00BA6753">
        <w:rPr>
          <w:rFonts w:cstheme="minorHAnsi"/>
          <w:sz w:val="24"/>
        </w:rPr>
        <w:t>Les joueurs inscrits sur la liste peuvent également jouer dans une autre catégorie avec leur club d’appartenance, sur des WE différents, dans le respect des règles de «brûlage» en vigueur</w:t>
      </w:r>
      <w:r>
        <w:rPr>
          <w:rFonts w:cstheme="minorHAnsi"/>
          <w:sz w:val="24"/>
        </w:rPr>
        <w:t>.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</w:pP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  <w:b/>
          <w:bCs/>
          <w:color w:val="000000" w:themeColor="text1"/>
          <w:szCs w:val="22"/>
          <w:u w:val="single"/>
        </w:rPr>
      </w:pPr>
      <w:r w:rsidRPr="00F96444">
        <w:rPr>
          <w:rFonts w:asciiTheme="minorHAnsi" w:hAnsiTheme="minorHAnsi" w:cs="Arial"/>
          <w:b/>
          <w:bCs/>
          <w:color w:val="000000" w:themeColor="text1"/>
          <w:szCs w:val="22"/>
          <w:u w:val="single"/>
        </w:rPr>
        <w:t>Article 5.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F96444">
        <w:rPr>
          <w:rFonts w:asciiTheme="minorHAnsi" w:hAnsiTheme="minorHAnsi" w:cs="Arial"/>
          <w:color w:val="000000" w:themeColor="text1"/>
          <w:szCs w:val="22"/>
        </w:rPr>
        <w:t xml:space="preserve">Si, en cours de saison, l’effectif ayant justifié la demande dépasse 7 joueurs, seuls 7 d’entre eux </w:t>
      </w:r>
      <w:r w:rsidR="004C3DE2">
        <w:rPr>
          <w:rFonts w:asciiTheme="minorHAnsi" w:hAnsiTheme="minorHAnsi" w:cs="Arial"/>
          <w:color w:val="000000" w:themeColor="text1"/>
          <w:szCs w:val="22"/>
        </w:rPr>
        <w:t>peuvent</w:t>
      </w:r>
      <w:r w:rsidRPr="00F96444">
        <w:rPr>
          <w:rFonts w:asciiTheme="minorHAnsi" w:hAnsiTheme="minorHAnsi" w:cs="Arial"/>
          <w:color w:val="000000" w:themeColor="text1"/>
          <w:szCs w:val="22"/>
        </w:rPr>
        <w:t xml:space="preserve"> figurer simultanément sur une feuille de match (sauf accord spécifique de l'instance)</w:t>
      </w:r>
    </w:p>
    <w:p w:rsidR="0039082E" w:rsidRPr="00F96444" w:rsidRDefault="0039082E" w:rsidP="0039082E">
      <w:pPr>
        <w:spacing w:after="0"/>
        <w:jc w:val="center"/>
        <w:rPr>
          <w:rFonts w:cs="Arial"/>
          <w:b/>
          <w:sz w:val="28"/>
          <w:szCs w:val="24"/>
        </w:rPr>
      </w:pPr>
    </w:p>
    <w:p w:rsidR="0039082E" w:rsidRDefault="0097171D" w:rsidP="0039082E">
      <w:pPr>
        <w:pStyle w:val="Standard"/>
        <w:jc w:val="both"/>
        <w:rPr>
          <w:rFonts w:asciiTheme="minorHAnsi" w:hAnsiTheme="minorHAnsi" w:cs="Arial"/>
          <w:b/>
          <w:bCs/>
          <w:color w:val="000000" w:themeColor="text1"/>
          <w:szCs w:val="22"/>
        </w:rPr>
      </w:pPr>
      <w:r>
        <w:rPr>
          <w:rFonts w:asciiTheme="minorHAnsi" w:hAnsiTheme="minorHAnsi" w:cs="Arial"/>
          <w:b/>
          <w:bCs/>
          <w:color w:val="000000" w:themeColor="text1"/>
          <w:szCs w:val="22"/>
          <w:u w:val="single"/>
        </w:rPr>
        <w:t xml:space="preserve">Article 6 : </w:t>
      </w:r>
      <w:r w:rsidR="0039082E" w:rsidRPr="00F96444">
        <w:rPr>
          <w:rFonts w:asciiTheme="minorHAnsi" w:hAnsiTheme="minorHAnsi" w:cs="Arial"/>
          <w:b/>
          <w:bCs/>
          <w:color w:val="000000" w:themeColor="text1"/>
          <w:szCs w:val="22"/>
        </w:rPr>
        <w:t>Cas particuliers (cocher la case correspondante et justifier si nécessaire)</w:t>
      </w:r>
      <w:r>
        <w:rPr>
          <w:rFonts w:asciiTheme="minorHAnsi" w:hAnsiTheme="minorHAnsi" w:cs="Arial"/>
          <w:b/>
          <w:bCs/>
          <w:color w:val="000000" w:themeColor="text1"/>
          <w:szCs w:val="22"/>
        </w:rPr>
        <w:t xml:space="preserve"> </w:t>
      </w:r>
      <w:r w:rsidR="0039082E" w:rsidRPr="00F96444">
        <w:rPr>
          <w:rFonts w:asciiTheme="minorHAnsi" w:hAnsiTheme="minorHAnsi" w:cs="Arial"/>
          <w:b/>
          <w:bCs/>
          <w:color w:val="000000" w:themeColor="text1"/>
          <w:szCs w:val="22"/>
        </w:rPr>
        <w:t>:</w:t>
      </w:r>
    </w:p>
    <w:p w:rsidR="0039082E" w:rsidRPr="00F96444" w:rsidRDefault="008D08B3" w:rsidP="0039082E">
      <w:pPr>
        <w:pStyle w:val="Standard"/>
        <w:jc w:val="both"/>
        <w:rPr>
          <w:rFonts w:asciiTheme="minorHAnsi" w:hAnsiTheme="minorHAnsi" w:cs="Arial"/>
          <w:bCs/>
          <w:color w:val="000000" w:themeColor="text1"/>
          <w:szCs w:val="22"/>
        </w:rPr>
      </w:pPr>
      <w:r w:rsidRPr="00F96444">
        <w:rPr>
          <w:rFonts w:asciiTheme="minorHAnsi" w:eastAsia="MS Gothic" w:hAnsiTheme="minorHAnsi" w:cs="Arial"/>
          <w:b/>
          <w:bCs/>
          <w:color w:val="000000" w:themeColor="text1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39082E" w:rsidRPr="00F96444">
        <w:rPr>
          <w:rFonts w:asciiTheme="minorHAnsi" w:eastAsia="MS Gothic" w:hAnsiTheme="minorHAnsi" w:cs="Arial"/>
          <w:b/>
          <w:bCs/>
          <w:color w:val="000000" w:themeColor="text1"/>
          <w:szCs w:val="22"/>
        </w:rPr>
        <w:instrText xml:space="preserve"> FORMCHECKBOX </w:instrText>
      </w:r>
      <w:r w:rsidR="00C50931">
        <w:rPr>
          <w:rFonts w:asciiTheme="minorHAnsi" w:eastAsia="MS Gothic" w:hAnsiTheme="minorHAnsi" w:cs="Arial"/>
          <w:b/>
          <w:bCs/>
          <w:color w:val="000000" w:themeColor="text1"/>
          <w:szCs w:val="22"/>
        </w:rPr>
      </w:r>
      <w:r w:rsidR="00C50931">
        <w:rPr>
          <w:rFonts w:asciiTheme="minorHAnsi" w:eastAsia="MS Gothic" w:hAnsiTheme="minorHAnsi" w:cs="Arial"/>
          <w:b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eastAsia="MS Gothic" w:hAnsiTheme="minorHAnsi" w:cs="Arial"/>
          <w:b/>
          <w:bCs/>
          <w:color w:val="000000" w:themeColor="text1"/>
          <w:szCs w:val="22"/>
        </w:rPr>
        <w:fldChar w:fldCharType="end"/>
      </w:r>
      <w:bookmarkEnd w:id="3"/>
      <w:r w:rsidR="0039082E" w:rsidRPr="00F96444">
        <w:rPr>
          <w:rFonts w:asciiTheme="minorHAnsi" w:hAnsiTheme="minorHAnsi" w:cs="Arial"/>
          <w:b/>
          <w:bCs/>
          <w:color w:val="000000" w:themeColor="text1"/>
          <w:szCs w:val="22"/>
        </w:rPr>
        <w:t xml:space="preserve"> Clubs en convention à un niveau supérieur : </w:t>
      </w:r>
      <w:r w:rsidR="0039082E" w:rsidRPr="00F96444">
        <w:rPr>
          <w:rFonts w:asciiTheme="minorHAnsi" w:hAnsiTheme="minorHAnsi" w:cs="Arial"/>
          <w:bCs/>
          <w:color w:val="000000" w:themeColor="text1"/>
          <w:szCs w:val="22"/>
        </w:rPr>
        <w:t>ils doivent impérativement inscrire une équipe “club“ dans un championnat de rang inférieur à celui de la Convention. En cas d’effectif “restant“ insuffisant, cette équipe peut être une “Entente</w:t>
      </w:r>
      <w:r w:rsidR="00724EAD">
        <w:rPr>
          <w:rFonts w:asciiTheme="minorHAnsi" w:hAnsiTheme="minorHAnsi" w:cs="Arial"/>
          <w:bCs/>
          <w:color w:val="000000" w:themeColor="text1"/>
          <w:szCs w:val="22"/>
        </w:rPr>
        <w:t>-regroupement</w:t>
      </w:r>
      <w:r w:rsidR="0039082E"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“. 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  <w:bCs/>
          <w:color w:val="000000" w:themeColor="text1"/>
          <w:szCs w:val="22"/>
        </w:rPr>
      </w:pPr>
    </w:p>
    <w:p w:rsidR="0039082E" w:rsidRPr="00F96444" w:rsidRDefault="008D08B3" w:rsidP="0039082E">
      <w:pPr>
        <w:pStyle w:val="Standard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F96444">
        <w:rPr>
          <w:rFonts w:asciiTheme="minorHAnsi" w:hAnsiTheme="minorHAnsi" w:cs="Arial"/>
          <w:b/>
          <w:bCs/>
          <w:color w:val="000000" w:themeColor="text1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="0039082E" w:rsidRPr="00F96444">
        <w:rPr>
          <w:rFonts w:asciiTheme="minorHAnsi" w:hAnsiTheme="minorHAnsi" w:cs="Arial"/>
          <w:b/>
          <w:bCs/>
          <w:color w:val="000000" w:themeColor="text1"/>
          <w:szCs w:val="22"/>
        </w:rPr>
        <w:instrText xml:space="preserve"> FORMCHECKBOX </w:instrText>
      </w:r>
      <w:r w:rsidR="00C50931">
        <w:rPr>
          <w:rFonts w:asciiTheme="minorHAnsi" w:hAnsiTheme="minorHAnsi" w:cs="Arial"/>
          <w:b/>
          <w:bCs/>
          <w:color w:val="000000" w:themeColor="text1"/>
          <w:szCs w:val="22"/>
        </w:rPr>
      </w:r>
      <w:r w:rsidR="00C50931">
        <w:rPr>
          <w:rFonts w:asciiTheme="minorHAnsi" w:hAnsiTheme="minorHAnsi" w:cs="Arial"/>
          <w:b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/>
          <w:bCs/>
          <w:color w:val="000000" w:themeColor="text1"/>
          <w:szCs w:val="22"/>
        </w:rPr>
        <w:fldChar w:fldCharType="end"/>
      </w:r>
      <w:bookmarkEnd w:id="4"/>
      <w:r w:rsidR="0039082E" w:rsidRPr="00F96444">
        <w:rPr>
          <w:rFonts w:asciiTheme="minorHAnsi" w:hAnsiTheme="minorHAnsi" w:cs="Arial"/>
          <w:b/>
          <w:bCs/>
          <w:color w:val="000000" w:themeColor="text1"/>
          <w:szCs w:val="22"/>
        </w:rPr>
        <w:t xml:space="preserve"> Autre cas particulier:</w:t>
      </w:r>
      <w:r w:rsidR="0039082E"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 à expliciter ici 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39082E"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="0039082E"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39082E"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39082E"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39082E"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39082E"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bookmarkEnd w:id="5"/>
    </w:p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ind w:right="-468"/>
        <w:rPr>
          <w:rFonts w:cs="Arial"/>
        </w:rPr>
      </w:pPr>
    </w:p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ind w:right="-468"/>
        <w:rPr>
          <w:rFonts w:cs="Arial"/>
        </w:rPr>
      </w:pPr>
    </w:p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ind w:right="-468"/>
        <w:rPr>
          <w:rFonts w:cs="Arial"/>
        </w:rPr>
      </w:pPr>
    </w:p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ind w:right="-468"/>
        <w:rPr>
          <w:rFonts w:cs="Arial"/>
        </w:rPr>
      </w:pPr>
    </w:p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ind w:right="-468"/>
        <w:rPr>
          <w:rFonts w:cs="Arial"/>
        </w:rPr>
      </w:pPr>
    </w:p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ind w:right="-468"/>
        <w:rPr>
          <w:rFonts w:cs="Arial"/>
        </w:rPr>
      </w:pPr>
    </w:p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ind w:right="-468"/>
        <w:rPr>
          <w:rFonts w:cs="Arial"/>
        </w:rPr>
      </w:pPr>
    </w:p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ind w:right="-468"/>
        <w:rPr>
          <w:rFonts w:cs="Arial"/>
        </w:rPr>
      </w:pPr>
    </w:p>
    <w:tbl>
      <w:tblPr>
        <w:tblStyle w:val="Grilledutableau"/>
        <w:tblW w:w="1003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97171D" w:rsidRPr="00F96444" w:rsidTr="0097171D">
        <w:trPr>
          <w:trHeight w:val="471"/>
        </w:trPr>
        <w:tc>
          <w:tcPr>
            <w:tcW w:w="10036" w:type="dxa"/>
          </w:tcPr>
          <w:p w:rsidR="0097171D" w:rsidRPr="00F96444" w:rsidRDefault="0097171D" w:rsidP="006E15F9">
            <w:pPr>
              <w:pStyle w:val="Standard"/>
              <w:tabs>
                <w:tab w:val="left" w:pos="903"/>
                <w:tab w:val="left" w:pos="2972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CLUB DE  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instrText xml:space="preserve"> FORMTEXT </w:instrTex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separate"/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end"/>
            </w:r>
          </w:p>
          <w:p w:rsidR="0097171D" w:rsidRPr="00F96444" w:rsidRDefault="0097171D" w:rsidP="006E15F9">
            <w:pPr>
              <w:pStyle w:val="Standard"/>
              <w:rPr>
                <w:rFonts w:asciiTheme="minorHAnsi" w:hAnsiTheme="minorHAnsi" w:cs="Arial"/>
                <w:color w:val="000000" w:themeColor="text1"/>
              </w:rPr>
            </w:pP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(Porteur de l'entente)</w:t>
            </w:r>
          </w:p>
        </w:tc>
      </w:tr>
      <w:tr w:rsidR="0097171D" w:rsidRPr="00F96444" w:rsidTr="0097171D">
        <w:trPr>
          <w:trHeight w:val="1518"/>
        </w:trPr>
        <w:tc>
          <w:tcPr>
            <w:tcW w:w="10036" w:type="dxa"/>
          </w:tcPr>
          <w:p w:rsidR="0097171D" w:rsidRPr="00F96444" w:rsidRDefault="0097171D" w:rsidP="006E15F9">
            <w:pPr>
              <w:pStyle w:val="Standard"/>
              <w:spacing w:line="360" w:lineRule="auto"/>
              <w:rPr>
                <w:rFonts w:asciiTheme="minorHAnsi" w:hAnsiTheme="minorHAnsi" w:cs="Arial"/>
                <w:color w:val="000000" w:themeColor="text1"/>
              </w:rPr>
            </w:pPr>
          </w:p>
          <w:p w:rsidR="0097171D" w:rsidRPr="00F96444" w:rsidRDefault="0097171D" w:rsidP="006E15F9">
            <w:pPr>
              <w:pStyle w:val="Standard"/>
              <w:spacing w:line="360" w:lineRule="auto"/>
              <w:rPr>
                <w:rFonts w:asciiTheme="minorHAnsi" w:hAnsiTheme="minorHAnsi" w:cs="Arial"/>
                <w:color w:val="000000" w:themeColor="text1"/>
              </w:rPr>
            </w:pPr>
            <w:r w:rsidRPr="00F96444">
              <w:rPr>
                <w:rFonts w:asciiTheme="minorHAnsi" w:hAnsiTheme="minorHAnsi" w:cs="Arial"/>
                <w:color w:val="000000" w:themeColor="text1"/>
              </w:rPr>
              <w:t xml:space="preserve">Fait à 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e1"/>
            <w:r w:rsidRPr="00F96444">
              <w:rPr>
                <w:rFonts w:asciiTheme="minorHAnsi" w:hAnsiTheme="minorHAnsi" w:cs="Arial"/>
                <w:color w:val="000000" w:themeColor="text1"/>
              </w:rPr>
              <w:instrText xml:space="preserve"> FORMTEXT </w:instrText>
            </w:r>
            <w:r w:rsidRPr="00F96444">
              <w:rPr>
                <w:rFonts w:asciiTheme="minorHAnsi" w:hAnsiTheme="minorHAnsi" w:cs="Arial"/>
                <w:color w:val="000000" w:themeColor="text1"/>
              </w:rPr>
            </w:r>
            <w:r w:rsidRPr="00F96444">
              <w:rPr>
                <w:rFonts w:asciiTheme="minorHAnsi" w:hAnsiTheme="minorHAnsi" w:cs="Arial"/>
                <w:color w:val="000000" w:themeColor="text1"/>
              </w:rPr>
              <w:fldChar w:fldCharType="separate"/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fldChar w:fldCharType="end"/>
            </w:r>
            <w:bookmarkEnd w:id="6"/>
            <w:r w:rsidRPr="00F96444">
              <w:rPr>
                <w:rFonts w:asciiTheme="minorHAnsi" w:hAnsiTheme="minorHAnsi" w:cs="Arial"/>
                <w:color w:val="000000" w:themeColor="text1"/>
              </w:rPr>
              <w:t xml:space="preserve">                       le:   </w:t>
            </w:r>
            <w:sdt>
              <w:sdtPr>
                <w:rPr>
                  <w:rFonts w:asciiTheme="minorHAnsi" w:hAnsiTheme="minorHAnsi" w:cs="Arial"/>
                  <w:color w:val="000000" w:themeColor="text1"/>
                </w:rPr>
                <w:id w:val="-2005664224"/>
                <w:placeholder>
                  <w:docPart w:val="5B302460B21344458CCE589C67D9262B"/>
                </w:placeholder>
                <w:showingPlcHdr/>
                <w:date w:fullDate="2019-07-05T00:00:00Z">
                  <w:dateFormat w:val="dd/MM/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96444">
                  <w:rPr>
                    <w:rFonts w:asciiTheme="minorHAnsi" w:hAnsiTheme="minorHAnsi" w:cs="Arial"/>
                    <w:color w:val="000000" w:themeColor="text1"/>
                    <w:shd w:val="clear" w:color="auto" w:fill="BFBFBF" w:themeFill="background1" w:themeFillShade="BF"/>
                  </w:rPr>
                  <w:t>(date)</w:t>
                </w:r>
              </w:sdtContent>
            </w:sdt>
          </w:p>
          <w:p w:rsidR="00B839DC" w:rsidRPr="008C6E08" w:rsidRDefault="00B839DC" w:rsidP="00B839DC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L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a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Président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e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ou l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e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Président</w:t>
            </w:r>
            <w:r w:rsidRPr="008C6E08">
              <w:rPr>
                <w:rFonts w:cs="Calibri"/>
                <w:color w:val="000000" w:themeColor="text1"/>
                <w:sz w:val="24"/>
                <w:szCs w:val="24"/>
              </w:rPr>
              <w:t> :</w:t>
            </w:r>
          </w:p>
          <w:p w:rsidR="0097171D" w:rsidRPr="00F96444" w:rsidRDefault="0097171D" w:rsidP="006E15F9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</w:pP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end"/>
            </w:r>
          </w:p>
          <w:p w:rsidR="0097171D" w:rsidRPr="00F96444" w:rsidRDefault="0097171D" w:rsidP="006E15F9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7171D" w:rsidRPr="00F96444" w:rsidTr="0097171D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036" w:type="dxa"/>
          </w:tcPr>
          <w:p w:rsidR="0097171D" w:rsidRPr="00F96444" w:rsidRDefault="0097171D" w:rsidP="0097171D">
            <w:pPr>
              <w:pStyle w:val="Standard"/>
              <w:tabs>
                <w:tab w:val="left" w:pos="903"/>
                <w:tab w:val="left" w:pos="2972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CLUB DE  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instrText xml:space="preserve"> FORMTEXT </w:instrTex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separate"/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end"/>
            </w:r>
          </w:p>
        </w:tc>
      </w:tr>
      <w:tr w:rsidR="0097171D" w:rsidRPr="00F96444" w:rsidTr="0097171D">
        <w:tblPrEx>
          <w:tblLook w:val="04A0" w:firstRow="1" w:lastRow="0" w:firstColumn="1" w:lastColumn="0" w:noHBand="0" w:noVBand="1"/>
        </w:tblPrEx>
        <w:trPr>
          <w:trHeight w:val="1518"/>
        </w:trPr>
        <w:tc>
          <w:tcPr>
            <w:tcW w:w="10036" w:type="dxa"/>
          </w:tcPr>
          <w:p w:rsidR="0097171D" w:rsidRPr="00F96444" w:rsidRDefault="0097171D" w:rsidP="00FB1D2D">
            <w:pPr>
              <w:pStyle w:val="Standard"/>
              <w:spacing w:line="360" w:lineRule="auto"/>
              <w:rPr>
                <w:rFonts w:asciiTheme="minorHAnsi" w:hAnsiTheme="minorHAnsi" w:cs="Arial"/>
                <w:color w:val="000000" w:themeColor="text1"/>
              </w:rPr>
            </w:pPr>
          </w:p>
          <w:p w:rsidR="0097171D" w:rsidRPr="00F96444" w:rsidRDefault="0097171D" w:rsidP="00FB1D2D">
            <w:pPr>
              <w:pStyle w:val="Standard"/>
              <w:spacing w:line="360" w:lineRule="auto"/>
              <w:rPr>
                <w:rFonts w:asciiTheme="minorHAnsi" w:hAnsiTheme="minorHAnsi" w:cs="Arial"/>
                <w:color w:val="000000" w:themeColor="text1"/>
              </w:rPr>
            </w:pPr>
            <w:r w:rsidRPr="00F96444">
              <w:rPr>
                <w:rFonts w:asciiTheme="minorHAnsi" w:hAnsiTheme="minorHAnsi" w:cs="Arial"/>
                <w:color w:val="000000" w:themeColor="text1"/>
              </w:rPr>
              <w:t xml:space="preserve">Fait à 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96444">
              <w:rPr>
                <w:rFonts w:asciiTheme="minorHAnsi" w:hAnsiTheme="minorHAnsi" w:cs="Arial"/>
                <w:color w:val="000000" w:themeColor="text1"/>
              </w:rPr>
              <w:instrText xml:space="preserve"> FORMTEXT </w:instrText>
            </w:r>
            <w:r w:rsidRPr="00F96444">
              <w:rPr>
                <w:rFonts w:asciiTheme="minorHAnsi" w:hAnsiTheme="minorHAnsi" w:cs="Arial"/>
                <w:color w:val="000000" w:themeColor="text1"/>
              </w:rPr>
            </w:r>
            <w:r w:rsidRPr="00F96444">
              <w:rPr>
                <w:rFonts w:asciiTheme="minorHAnsi" w:hAnsiTheme="minorHAnsi" w:cs="Arial"/>
                <w:color w:val="000000" w:themeColor="text1"/>
              </w:rPr>
              <w:fldChar w:fldCharType="separate"/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fldChar w:fldCharType="end"/>
            </w:r>
            <w:r w:rsidRPr="00F96444">
              <w:rPr>
                <w:rFonts w:asciiTheme="minorHAnsi" w:hAnsiTheme="minorHAnsi" w:cs="Arial"/>
                <w:color w:val="000000" w:themeColor="text1"/>
              </w:rPr>
              <w:t xml:space="preserve">                       le:   </w:t>
            </w:r>
            <w:sdt>
              <w:sdtPr>
                <w:rPr>
                  <w:rFonts w:asciiTheme="minorHAnsi" w:hAnsiTheme="minorHAnsi" w:cs="Arial"/>
                  <w:color w:val="000000" w:themeColor="text1"/>
                </w:rPr>
                <w:id w:val="670124572"/>
                <w:placeholder>
                  <w:docPart w:val="841D4CB1E60240DB9FA1E44B28740199"/>
                </w:placeholder>
                <w:showingPlcHdr/>
                <w:date w:fullDate="2019-07-05T00:00:00Z">
                  <w:dateFormat w:val="dd/MM/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96444">
                  <w:rPr>
                    <w:rFonts w:asciiTheme="minorHAnsi" w:hAnsiTheme="minorHAnsi" w:cs="Arial"/>
                    <w:color w:val="000000" w:themeColor="text1"/>
                    <w:shd w:val="clear" w:color="auto" w:fill="BFBFBF" w:themeFill="background1" w:themeFillShade="BF"/>
                  </w:rPr>
                  <w:t>(date)</w:t>
                </w:r>
              </w:sdtContent>
            </w:sdt>
          </w:p>
          <w:p w:rsidR="00B839DC" w:rsidRPr="008C6E08" w:rsidRDefault="00B839DC" w:rsidP="00B839DC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L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a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Président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e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ou l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e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Président</w:t>
            </w:r>
            <w:r w:rsidRPr="008C6E08">
              <w:rPr>
                <w:rFonts w:cs="Calibri"/>
                <w:color w:val="000000" w:themeColor="text1"/>
                <w:sz w:val="24"/>
                <w:szCs w:val="24"/>
              </w:rPr>
              <w:t> :</w:t>
            </w:r>
          </w:p>
          <w:p w:rsidR="0097171D" w:rsidRPr="00F96444" w:rsidRDefault="0097171D" w:rsidP="00FB1D2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</w:pP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end"/>
            </w:r>
          </w:p>
          <w:p w:rsidR="0097171D" w:rsidRPr="00F96444" w:rsidRDefault="0097171D" w:rsidP="00FB1D2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7171D" w:rsidRPr="00F96444" w:rsidTr="0097171D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0036" w:type="dxa"/>
          </w:tcPr>
          <w:p w:rsidR="0097171D" w:rsidRPr="00F96444" w:rsidRDefault="0097171D" w:rsidP="00FB1D2D">
            <w:pPr>
              <w:pStyle w:val="Standard"/>
              <w:tabs>
                <w:tab w:val="left" w:pos="903"/>
                <w:tab w:val="left" w:pos="2972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CLUB DE  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instrText xml:space="preserve"> FORMTEXT </w:instrTex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separate"/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end"/>
            </w:r>
          </w:p>
        </w:tc>
      </w:tr>
      <w:tr w:rsidR="0097171D" w:rsidRPr="00F96444" w:rsidTr="0097171D">
        <w:tblPrEx>
          <w:tblLook w:val="04A0" w:firstRow="1" w:lastRow="0" w:firstColumn="1" w:lastColumn="0" w:noHBand="0" w:noVBand="1"/>
        </w:tblPrEx>
        <w:trPr>
          <w:trHeight w:val="1518"/>
        </w:trPr>
        <w:tc>
          <w:tcPr>
            <w:tcW w:w="10036" w:type="dxa"/>
          </w:tcPr>
          <w:p w:rsidR="0097171D" w:rsidRPr="00F96444" w:rsidRDefault="0097171D" w:rsidP="00FB1D2D">
            <w:pPr>
              <w:pStyle w:val="Standard"/>
              <w:spacing w:line="360" w:lineRule="auto"/>
              <w:rPr>
                <w:rFonts w:asciiTheme="minorHAnsi" w:hAnsiTheme="minorHAnsi" w:cs="Arial"/>
                <w:color w:val="000000" w:themeColor="text1"/>
              </w:rPr>
            </w:pPr>
          </w:p>
          <w:p w:rsidR="0097171D" w:rsidRPr="00F96444" w:rsidRDefault="0097171D" w:rsidP="00FB1D2D">
            <w:pPr>
              <w:pStyle w:val="Standard"/>
              <w:spacing w:line="360" w:lineRule="auto"/>
              <w:rPr>
                <w:rFonts w:asciiTheme="minorHAnsi" w:hAnsiTheme="minorHAnsi" w:cs="Arial"/>
                <w:color w:val="000000" w:themeColor="text1"/>
              </w:rPr>
            </w:pPr>
            <w:r w:rsidRPr="00F96444">
              <w:rPr>
                <w:rFonts w:asciiTheme="minorHAnsi" w:hAnsiTheme="minorHAnsi" w:cs="Arial"/>
                <w:color w:val="000000" w:themeColor="text1"/>
              </w:rPr>
              <w:t xml:space="preserve">Fait à 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96444">
              <w:rPr>
                <w:rFonts w:asciiTheme="minorHAnsi" w:hAnsiTheme="minorHAnsi" w:cs="Arial"/>
                <w:color w:val="000000" w:themeColor="text1"/>
              </w:rPr>
              <w:instrText xml:space="preserve"> FORMTEXT </w:instrText>
            </w:r>
            <w:r w:rsidRPr="00F96444">
              <w:rPr>
                <w:rFonts w:asciiTheme="minorHAnsi" w:hAnsiTheme="minorHAnsi" w:cs="Arial"/>
                <w:color w:val="000000" w:themeColor="text1"/>
              </w:rPr>
            </w:r>
            <w:r w:rsidRPr="00F96444">
              <w:rPr>
                <w:rFonts w:asciiTheme="minorHAnsi" w:hAnsiTheme="minorHAnsi" w:cs="Arial"/>
                <w:color w:val="000000" w:themeColor="text1"/>
              </w:rPr>
              <w:fldChar w:fldCharType="separate"/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fldChar w:fldCharType="end"/>
            </w:r>
            <w:r w:rsidRPr="00F96444">
              <w:rPr>
                <w:rFonts w:asciiTheme="minorHAnsi" w:hAnsiTheme="minorHAnsi" w:cs="Arial"/>
                <w:color w:val="000000" w:themeColor="text1"/>
              </w:rPr>
              <w:t xml:space="preserve">                       le:   </w:t>
            </w:r>
            <w:sdt>
              <w:sdtPr>
                <w:rPr>
                  <w:rFonts w:asciiTheme="minorHAnsi" w:hAnsiTheme="minorHAnsi" w:cs="Arial"/>
                  <w:color w:val="000000" w:themeColor="text1"/>
                </w:rPr>
                <w:id w:val="670124574"/>
                <w:placeholder>
                  <w:docPart w:val="ACCCDE9D82F24C5DAC25415D735D133A"/>
                </w:placeholder>
                <w:showingPlcHdr/>
                <w:date w:fullDate="2019-07-05T00:00:00Z">
                  <w:dateFormat w:val="dd/MM/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96444">
                  <w:rPr>
                    <w:rFonts w:asciiTheme="minorHAnsi" w:hAnsiTheme="minorHAnsi" w:cs="Arial"/>
                    <w:color w:val="000000" w:themeColor="text1"/>
                    <w:shd w:val="clear" w:color="auto" w:fill="BFBFBF" w:themeFill="background1" w:themeFillShade="BF"/>
                  </w:rPr>
                  <w:t>(date)</w:t>
                </w:r>
              </w:sdtContent>
            </w:sdt>
          </w:p>
          <w:p w:rsidR="00B839DC" w:rsidRPr="008C6E08" w:rsidRDefault="00B839DC" w:rsidP="00B839DC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L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a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Président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e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ou l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e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Président</w:t>
            </w:r>
            <w:r w:rsidRPr="008C6E08">
              <w:rPr>
                <w:rFonts w:cs="Calibri"/>
                <w:color w:val="000000" w:themeColor="text1"/>
                <w:sz w:val="24"/>
                <w:szCs w:val="24"/>
              </w:rPr>
              <w:t> :</w:t>
            </w:r>
          </w:p>
          <w:p w:rsidR="0097171D" w:rsidRPr="00F96444" w:rsidRDefault="0097171D" w:rsidP="00FB1D2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</w:pP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end"/>
            </w:r>
          </w:p>
          <w:p w:rsidR="0097171D" w:rsidRPr="00F96444" w:rsidRDefault="0097171D" w:rsidP="00FB1D2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ind w:right="-468"/>
        <w:rPr>
          <w:rFonts w:cs="Arial"/>
        </w:rPr>
      </w:pPr>
    </w:p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jc w:val="center"/>
        <w:rPr>
          <w:rFonts w:cs="Arial"/>
          <w:b/>
          <w:bCs/>
          <w:sz w:val="32"/>
          <w:szCs w:val="24"/>
        </w:rPr>
      </w:pPr>
      <w:r w:rsidRPr="00F96444">
        <w:rPr>
          <w:rFonts w:cs="Arial"/>
          <w:b/>
          <w:bCs/>
          <w:sz w:val="32"/>
          <w:szCs w:val="24"/>
        </w:rPr>
        <w:t>Avis du Comité Départemental de Handball de MAINE-ET- LOIRE:</w:t>
      </w:r>
    </w:p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jc w:val="center"/>
        <w:rPr>
          <w:rFonts w:cs="Arial"/>
          <w:b/>
          <w:bCs/>
          <w:sz w:val="24"/>
          <w:szCs w:val="24"/>
        </w:rPr>
      </w:pPr>
    </w:p>
    <w:p w:rsidR="0039082E" w:rsidRPr="00F96444" w:rsidRDefault="008D08B3" w:rsidP="0039082E">
      <w:pPr>
        <w:pStyle w:val="En-tte"/>
        <w:tabs>
          <w:tab w:val="clear" w:pos="4536"/>
          <w:tab w:val="clear" w:pos="9072"/>
        </w:tabs>
        <w:spacing w:line="360" w:lineRule="auto"/>
        <w:jc w:val="center"/>
        <w:rPr>
          <w:rFonts w:cs="Arial"/>
          <w:color w:val="000000" w:themeColor="text1"/>
          <w:sz w:val="28"/>
          <w:szCs w:val="24"/>
        </w:rPr>
      </w:pPr>
      <w:r w:rsidRPr="00F96444">
        <w:rPr>
          <w:rFonts w:cs="Arial"/>
          <w:color w:val="000000" w:themeColor="text1"/>
          <w:sz w:val="28"/>
          <w:szCs w:val="24"/>
        </w:rPr>
        <w:fldChar w:fldCharType="begin">
          <w:ffData>
            <w:name w:val="Texte6"/>
            <w:enabled/>
            <w:calcOnExit w:val="0"/>
            <w:textInput>
              <w:default w:val="décision et commentaires éventuels"/>
            </w:textInput>
          </w:ffData>
        </w:fldChar>
      </w:r>
      <w:bookmarkStart w:id="7" w:name="Texte6"/>
      <w:r w:rsidR="0039082E" w:rsidRPr="00F96444">
        <w:rPr>
          <w:rFonts w:cs="Arial"/>
          <w:color w:val="000000" w:themeColor="text1"/>
          <w:sz w:val="28"/>
          <w:szCs w:val="24"/>
        </w:rPr>
        <w:instrText xml:space="preserve"> FORMTEXT </w:instrText>
      </w:r>
      <w:r w:rsidRPr="00F96444">
        <w:rPr>
          <w:rFonts w:cs="Arial"/>
          <w:color w:val="000000" w:themeColor="text1"/>
          <w:sz w:val="28"/>
          <w:szCs w:val="24"/>
        </w:rPr>
      </w:r>
      <w:r w:rsidRPr="00F96444">
        <w:rPr>
          <w:rFonts w:cs="Arial"/>
          <w:color w:val="000000" w:themeColor="text1"/>
          <w:sz w:val="28"/>
          <w:szCs w:val="24"/>
        </w:rPr>
        <w:fldChar w:fldCharType="separate"/>
      </w:r>
      <w:r w:rsidR="0039082E" w:rsidRPr="00F96444">
        <w:rPr>
          <w:rFonts w:cs="Arial"/>
          <w:noProof/>
          <w:color w:val="000000" w:themeColor="text1"/>
          <w:sz w:val="28"/>
          <w:szCs w:val="24"/>
        </w:rPr>
        <w:t>décision et commentaires éventuels</w:t>
      </w:r>
      <w:r w:rsidRPr="00F96444">
        <w:rPr>
          <w:rFonts w:cs="Arial"/>
          <w:color w:val="000000" w:themeColor="text1"/>
          <w:sz w:val="28"/>
          <w:szCs w:val="24"/>
        </w:rPr>
        <w:fldChar w:fldCharType="end"/>
      </w:r>
      <w:bookmarkEnd w:id="7"/>
    </w:p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spacing w:line="360" w:lineRule="auto"/>
        <w:jc w:val="center"/>
        <w:rPr>
          <w:rFonts w:cs="Arial"/>
          <w:color w:val="000000" w:themeColor="text1"/>
          <w:sz w:val="28"/>
          <w:szCs w:val="24"/>
        </w:rPr>
      </w:pPr>
      <w:r w:rsidRPr="00F96444">
        <w:rPr>
          <w:rFonts w:cs="Arial"/>
          <w:color w:val="000000" w:themeColor="text1"/>
          <w:sz w:val="28"/>
          <w:szCs w:val="24"/>
        </w:rPr>
        <w:t xml:space="preserve">Fait </w:t>
      </w:r>
      <w:proofErr w:type="gramStart"/>
      <w:r w:rsidRPr="00F96444">
        <w:rPr>
          <w:rFonts w:cs="Arial"/>
          <w:color w:val="000000" w:themeColor="text1"/>
          <w:sz w:val="28"/>
          <w:szCs w:val="24"/>
        </w:rPr>
        <w:t xml:space="preserve">à </w:t>
      </w:r>
      <w:proofErr w:type="gramEnd"/>
      <w:r w:rsidR="008D08B3" w:rsidRPr="00F96444">
        <w:rPr>
          <w:rFonts w:cs="Arial"/>
          <w:color w:val="000000" w:themeColor="text1"/>
          <w:sz w:val="28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8" w:name="Texte2"/>
      <w:r w:rsidRPr="00F96444">
        <w:rPr>
          <w:rFonts w:cs="Arial"/>
          <w:color w:val="000000" w:themeColor="text1"/>
          <w:sz w:val="28"/>
          <w:szCs w:val="24"/>
        </w:rPr>
        <w:instrText xml:space="preserve"> FORMTEXT </w:instrText>
      </w:r>
      <w:r w:rsidR="008D08B3" w:rsidRPr="00F96444">
        <w:rPr>
          <w:rFonts w:cs="Arial"/>
          <w:color w:val="000000" w:themeColor="text1"/>
          <w:sz w:val="28"/>
          <w:szCs w:val="24"/>
        </w:rPr>
      </w:r>
      <w:r w:rsidR="008D08B3" w:rsidRPr="00F96444">
        <w:rPr>
          <w:rFonts w:cs="Arial"/>
          <w:color w:val="000000" w:themeColor="text1"/>
          <w:sz w:val="28"/>
          <w:szCs w:val="24"/>
        </w:rPr>
        <w:fldChar w:fldCharType="separate"/>
      </w:r>
      <w:r w:rsidRPr="00F96444">
        <w:rPr>
          <w:rFonts w:cs="Arial"/>
          <w:color w:val="000000" w:themeColor="text1"/>
          <w:sz w:val="28"/>
          <w:szCs w:val="24"/>
        </w:rPr>
        <w:t> </w:t>
      </w:r>
      <w:r w:rsidRPr="00F96444">
        <w:rPr>
          <w:rFonts w:cs="Arial"/>
          <w:color w:val="000000" w:themeColor="text1"/>
          <w:sz w:val="28"/>
          <w:szCs w:val="24"/>
        </w:rPr>
        <w:t> </w:t>
      </w:r>
      <w:r w:rsidRPr="00F96444">
        <w:rPr>
          <w:rFonts w:cs="Arial"/>
          <w:color w:val="000000" w:themeColor="text1"/>
          <w:sz w:val="28"/>
          <w:szCs w:val="24"/>
        </w:rPr>
        <w:t> </w:t>
      </w:r>
      <w:r w:rsidRPr="00F96444">
        <w:rPr>
          <w:rFonts w:cs="Arial"/>
          <w:color w:val="000000" w:themeColor="text1"/>
          <w:sz w:val="28"/>
          <w:szCs w:val="24"/>
        </w:rPr>
        <w:t> </w:t>
      </w:r>
      <w:r w:rsidRPr="00F96444">
        <w:rPr>
          <w:rFonts w:cs="Arial"/>
          <w:color w:val="000000" w:themeColor="text1"/>
          <w:sz w:val="28"/>
          <w:szCs w:val="24"/>
        </w:rPr>
        <w:t> </w:t>
      </w:r>
      <w:r w:rsidR="008D08B3" w:rsidRPr="00F96444">
        <w:rPr>
          <w:rFonts w:cs="Arial"/>
          <w:color w:val="000000" w:themeColor="text1"/>
          <w:sz w:val="28"/>
          <w:szCs w:val="24"/>
        </w:rPr>
        <w:fldChar w:fldCharType="end"/>
      </w:r>
      <w:bookmarkEnd w:id="8"/>
      <w:r w:rsidRPr="00F96444">
        <w:rPr>
          <w:rFonts w:cs="Arial"/>
          <w:color w:val="000000" w:themeColor="text1"/>
          <w:sz w:val="28"/>
          <w:szCs w:val="24"/>
        </w:rPr>
        <w:t xml:space="preserve">, le  </w:t>
      </w:r>
      <w:sdt>
        <w:sdtPr>
          <w:rPr>
            <w:rFonts w:cs="Arial"/>
            <w:color w:val="000000" w:themeColor="text1"/>
            <w:sz w:val="28"/>
            <w:szCs w:val="24"/>
          </w:rPr>
          <w:id w:val="-1434821650"/>
          <w:placeholder>
            <w:docPart w:val="11270E7379444F42B16FC683988CFCB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96444">
            <w:rPr>
              <w:rFonts w:cs="Arial"/>
              <w:color w:val="000000" w:themeColor="text1"/>
              <w:sz w:val="24"/>
              <w:szCs w:val="24"/>
              <w:shd w:val="clear" w:color="auto" w:fill="BFBFBF" w:themeFill="background1" w:themeFillShade="BF"/>
            </w:rPr>
            <w:t>(</w:t>
          </w:r>
          <w:r w:rsidRPr="00F96444">
            <w:rPr>
              <w:rStyle w:val="Textedelespacerserv"/>
              <w:rFonts w:cs="Arial"/>
              <w:color w:val="000000" w:themeColor="text1"/>
              <w:w w:val="90"/>
              <w:szCs w:val="24"/>
              <w:shd w:val="clear" w:color="auto" w:fill="BFBFBF" w:themeFill="background1" w:themeFillShade="BF"/>
            </w:rPr>
            <w:t>date)</w:t>
          </w:r>
        </w:sdtContent>
      </w:sdt>
      <w:r w:rsidRPr="00F96444">
        <w:rPr>
          <w:rFonts w:cs="Arial"/>
          <w:color w:val="000000" w:themeColor="text1"/>
          <w:sz w:val="28"/>
          <w:szCs w:val="24"/>
        </w:rPr>
        <w:t xml:space="preserve">  </w:t>
      </w:r>
      <w:r w:rsidRPr="00F96444">
        <w:rPr>
          <w:rFonts w:cs="Arial"/>
          <w:color w:val="000000" w:themeColor="text1"/>
          <w:sz w:val="28"/>
          <w:szCs w:val="24"/>
        </w:rPr>
        <w:tab/>
      </w:r>
    </w:p>
    <w:p w:rsidR="00724EAD" w:rsidRPr="005303C5" w:rsidRDefault="00724EAD" w:rsidP="00724EAD">
      <w:pPr>
        <w:pStyle w:val="En-tte"/>
        <w:tabs>
          <w:tab w:val="clear" w:pos="4536"/>
          <w:tab w:val="clear" w:pos="9072"/>
        </w:tabs>
        <w:spacing w:line="360" w:lineRule="auto"/>
        <w:jc w:val="center"/>
        <w:rPr>
          <w:rStyle w:val="Textedelespacerserv"/>
          <w:rFonts w:cs="Arial"/>
          <w:color w:val="4472C4" w:themeColor="accent1"/>
          <w:sz w:val="28"/>
          <w:szCs w:val="24"/>
        </w:rPr>
      </w:pPr>
      <w:r>
        <w:rPr>
          <w:rStyle w:val="Textedelespacerserv"/>
          <w:rFonts w:cs="Arial"/>
          <w:color w:val="000000" w:themeColor="text1"/>
          <w:sz w:val="28"/>
          <w:szCs w:val="24"/>
        </w:rPr>
        <w:fldChar w:fldCharType="begin">
          <w:ffData>
            <w:name w:val=""/>
            <w:enabled/>
            <w:calcOnExit w:val="0"/>
            <w:textInput>
              <w:default w:val="(nom et qualité)"/>
            </w:textInput>
          </w:ffData>
        </w:fldChar>
      </w:r>
      <w:r>
        <w:rPr>
          <w:rStyle w:val="Textedelespacerserv"/>
          <w:rFonts w:cs="Arial"/>
          <w:color w:val="000000" w:themeColor="text1"/>
          <w:sz w:val="28"/>
          <w:szCs w:val="24"/>
        </w:rPr>
        <w:instrText xml:space="preserve"> FORMTEXT </w:instrText>
      </w:r>
      <w:r>
        <w:rPr>
          <w:rStyle w:val="Textedelespacerserv"/>
          <w:rFonts w:cs="Arial"/>
          <w:color w:val="000000" w:themeColor="text1"/>
          <w:sz w:val="28"/>
          <w:szCs w:val="24"/>
        </w:rPr>
      </w:r>
      <w:r>
        <w:rPr>
          <w:rStyle w:val="Textedelespacerserv"/>
          <w:rFonts w:cs="Arial"/>
          <w:color w:val="000000" w:themeColor="text1"/>
          <w:sz w:val="28"/>
          <w:szCs w:val="24"/>
        </w:rPr>
        <w:fldChar w:fldCharType="separate"/>
      </w:r>
      <w:r>
        <w:rPr>
          <w:rStyle w:val="Textedelespacerserv"/>
          <w:rFonts w:cs="Arial"/>
          <w:noProof/>
          <w:color w:val="000000" w:themeColor="text1"/>
          <w:sz w:val="28"/>
          <w:szCs w:val="24"/>
        </w:rPr>
        <w:t>(nom et qualité)</w:t>
      </w:r>
      <w:r>
        <w:rPr>
          <w:rStyle w:val="Textedelespacerserv"/>
          <w:rFonts w:cs="Arial"/>
          <w:color w:val="000000" w:themeColor="text1"/>
          <w:sz w:val="28"/>
          <w:szCs w:val="24"/>
        </w:rPr>
        <w:fldChar w:fldCharType="end"/>
      </w:r>
    </w:p>
    <w:p w:rsidR="0039082E" w:rsidRPr="00F96444" w:rsidRDefault="00C50931" w:rsidP="0039082E">
      <w:pPr>
        <w:pStyle w:val="Standard"/>
        <w:tabs>
          <w:tab w:val="left" w:pos="1134"/>
          <w:tab w:val="left" w:pos="3969"/>
        </w:tabs>
        <w:spacing w:line="360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="Arial"/>
            <w:color w:val="000000" w:themeColor="text1"/>
            <w:sz w:val="22"/>
            <w:szCs w:val="22"/>
          </w:rPr>
          <w:id w:val="283088121"/>
          <w:showingPlcHdr/>
          <w:picture/>
        </w:sdtPr>
        <w:sdtEndPr/>
        <w:sdtContent>
          <w:r w:rsidR="0039082E" w:rsidRPr="00F96444">
            <w:rPr>
              <w:rFonts w:asciiTheme="minorHAnsi" w:eastAsia="Calibri" w:hAnsiTheme="minorHAnsi" w:cs="Arial"/>
              <w:noProof/>
              <w:kern w:val="0"/>
              <w:sz w:val="22"/>
              <w:szCs w:val="22"/>
            </w:rPr>
            <w:drawing>
              <wp:inline distT="0" distB="0" distL="0" distR="0">
                <wp:extent cx="1905000" cy="1905000"/>
                <wp:effectExtent l="19050" t="0" r="0" b="0"/>
                <wp:docPr id="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D63F77" w:rsidRPr="00F96444" w:rsidRDefault="00D63F77" w:rsidP="00216946">
      <w:pPr>
        <w:rPr>
          <w:rFonts w:cs="Arial"/>
          <w:sz w:val="24"/>
        </w:rPr>
      </w:pPr>
    </w:p>
    <w:sectPr w:rsidR="00D63F77" w:rsidRPr="00F96444" w:rsidSect="004429E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7F" w:rsidRDefault="005C4D7F" w:rsidP="000D2D17">
      <w:pPr>
        <w:spacing w:after="0" w:line="240" w:lineRule="auto"/>
      </w:pPr>
      <w:r>
        <w:separator/>
      </w:r>
    </w:p>
  </w:endnote>
  <w:endnote w:type="continuationSeparator" w:id="0">
    <w:p w:rsidR="005C4D7F" w:rsidRDefault="005C4D7F" w:rsidP="000D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4B" w:rsidRDefault="00260C4B">
    <w:pPr>
      <w:pStyle w:val="Pieddepage"/>
    </w:pPr>
  </w:p>
  <w:p w:rsidR="007E4C25" w:rsidRDefault="007E4C25"/>
  <w:p w:rsidR="00260C4B" w:rsidRDefault="00260C4B"/>
  <w:p w:rsidR="00260C4B" w:rsidRDefault="00260C4B"/>
  <w:p w:rsidR="00260C4B" w:rsidRDefault="00260C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C3" w:rsidRDefault="00260C4B">
    <w:pPr>
      <w:pStyle w:val="Pieddepage"/>
    </w:pPr>
    <w:r w:rsidRPr="00260C4B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-540385</wp:posOffset>
          </wp:positionV>
          <wp:extent cx="5876925" cy="790575"/>
          <wp:effectExtent l="0" t="0" r="0" b="0"/>
          <wp:wrapNone/>
          <wp:docPr id="20" name="Image 17" descr="5Plan de travail 3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Plan de travail 3-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692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7F" w:rsidRDefault="005C4D7F" w:rsidP="000D2D17">
      <w:pPr>
        <w:spacing w:after="0" w:line="240" w:lineRule="auto"/>
      </w:pPr>
      <w:r>
        <w:separator/>
      </w:r>
    </w:p>
  </w:footnote>
  <w:footnote w:type="continuationSeparator" w:id="0">
    <w:p w:rsidR="005C4D7F" w:rsidRDefault="005C4D7F" w:rsidP="000D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C7E" w:rsidRDefault="00C93C7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0FE902A" wp14:editId="10ED5F5F">
          <wp:simplePos x="0" y="0"/>
          <wp:positionH relativeFrom="column">
            <wp:posOffset>3862705</wp:posOffset>
          </wp:positionH>
          <wp:positionV relativeFrom="paragraph">
            <wp:posOffset>-222885</wp:posOffset>
          </wp:positionV>
          <wp:extent cx="2390775" cy="752475"/>
          <wp:effectExtent l="0" t="0" r="0" b="0"/>
          <wp:wrapNone/>
          <wp:docPr id="1" name="Image 2" descr="FFHB_LOGO_COMITE_MAINE_ET_LOIRE_FD_BL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HB_LOGO_COMITE_MAINE_ET_LOIRE_FD_BL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9E8" w:rsidRDefault="004429E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6D5FDDA6" wp14:editId="11C728E9">
          <wp:simplePos x="0" y="0"/>
          <wp:positionH relativeFrom="column">
            <wp:posOffset>3627120</wp:posOffset>
          </wp:positionH>
          <wp:positionV relativeFrom="paragraph">
            <wp:posOffset>-289560</wp:posOffset>
          </wp:positionV>
          <wp:extent cx="2390775" cy="752475"/>
          <wp:effectExtent l="0" t="0" r="0" b="0"/>
          <wp:wrapNone/>
          <wp:docPr id="2" name="Image 2" descr="FFHB_LOGO_COMITE_MAINE_ET_LOIRE_FD_BL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HB_LOGO_COMITE_MAINE_ET_LOIRE_FD_BL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29E8" w:rsidRDefault="004429E8">
    <w:pPr>
      <w:pStyle w:val="En-tte"/>
    </w:pPr>
  </w:p>
  <w:p w:rsidR="004429E8" w:rsidRDefault="004429E8">
    <w:pPr>
      <w:pStyle w:val="En-tte"/>
      <w:rPr>
        <w:sz w:val="16"/>
        <w:szCs w:val="16"/>
      </w:rPr>
    </w:pPr>
  </w:p>
  <w:p w:rsidR="004429E8" w:rsidRDefault="004429E8">
    <w:pPr>
      <w:pStyle w:val="En-tte"/>
      <w:rPr>
        <w:sz w:val="16"/>
        <w:szCs w:val="16"/>
      </w:rPr>
    </w:pPr>
  </w:p>
  <w:p w:rsidR="004429E8" w:rsidRPr="004429E8" w:rsidRDefault="004429E8">
    <w:pPr>
      <w:pStyle w:val="En-tte"/>
      <w:rPr>
        <w:sz w:val="16"/>
        <w:szCs w:val="16"/>
      </w:rPr>
    </w:pPr>
    <w:r w:rsidRPr="004429E8">
      <w:rPr>
        <w:sz w:val="16"/>
        <w:szCs w:val="16"/>
      </w:rPr>
      <w:t>MAJ : juin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3AC"/>
    <w:multiLevelType w:val="hybridMultilevel"/>
    <w:tmpl w:val="620E177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AD300B"/>
    <w:multiLevelType w:val="hybridMultilevel"/>
    <w:tmpl w:val="A4783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B175C"/>
    <w:multiLevelType w:val="hybridMultilevel"/>
    <w:tmpl w:val="B134A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6028B"/>
    <w:multiLevelType w:val="multilevel"/>
    <w:tmpl w:val="65E099F0"/>
    <w:styleLink w:val="WWNum1"/>
    <w:lvl w:ilvl="0">
      <w:numFmt w:val="bullet"/>
      <w:lvlText w:val=""/>
      <w:lvlJc w:val="left"/>
      <w:pPr>
        <w:ind w:left="674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74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1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89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96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03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10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17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2500" w:hanging="360"/>
      </w:pPr>
      <w:rPr>
        <w:rFonts w:ascii="Wingdings" w:hAnsi="Wingdings"/>
      </w:rPr>
    </w:lvl>
  </w:abstractNum>
  <w:abstractNum w:abstractNumId="4" w15:restartNumberingAfterBreak="0">
    <w:nsid w:val="641F3808"/>
    <w:multiLevelType w:val="hybridMultilevel"/>
    <w:tmpl w:val="8258E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kL7gpfEo6HA6aS23oI+OF+YaAO5G3lLGq4kWa8unAXnrR/pPUoQu6AKQ9QXEuMQ5+tim7Q49LmY2JjoppNWWw==" w:salt="5FCmaK9dWj3g2KyXijXuq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D17"/>
    <w:rsid w:val="00050503"/>
    <w:rsid w:val="0005087E"/>
    <w:rsid w:val="00081A42"/>
    <w:rsid w:val="00090B64"/>
    <w:rsid w:val="000D2D17"/>
    <w:rsid w:val="00103E99"/>
    <w:rsid w:val="00203FE3"/>
    <w:rsid w:val="00216946"/>
    <w:rsid w:val="00260C4B"/>
    <w:rsid w:val="00286F5B"/>
    <w:rsid w:val="003101CF"/>
    <w:rsid w:val="0033091F"/>
    <w:rsid w:val="0039082E"/>
    <w:rsid w:val="003E6B90"/>
    <w:rsid w:val="0043190F"/>
    <w:rsid w:val="004429E8"/>
    <w:rsid w:val="00460FBE"/>
    <w:rsid w:val="004A710F"/>
    <w:rsid w:val="004C26F2"/>
    <w:rsid w:val="004C3DE2"/>
    <w:rsid w:val="005328AE"/>
    <w:rsid w:val="005604BE"/>
    <w:rsid w:val="005731BA"/>
    <w:rsid w:val="005C4D7F"/>
    <w:rsid w:val="006672B4"/>
    <w:rsid w:val="00667F5F"/>
    <w:rsid w:val="006A191A"/>
    <w:rsid w:val="006A5B61"/>
    <w:rsid w:val="00724EAD"/>
    <w:rsid w:val="00727F8E"/>
    <w:rsid w:val="007D40AC"/>
    <w:rsid w:val="007E4C25"/>
    <w:rsid w:val="007E76B1"/>
    <w:rsid w:val="0081203D"/>
    <w:rsid w:val="00814085"/>
    <w:rsid w:val="0085707D"/>
    <w:rsid w:val="008B5E8E"/>
    <w:rsid w:val="008D08B3"/>
    <w:rsid w:val="00964F3B"/>
    <w:rsid w:val="0097171D"/>
    <w:rsid w:val="0098724B"/>
    <w:rsid w:val="009910B3"/>
    <w:rsid w:val="009B65CB"/>
    <w:rsid w:val="00A030ED"/>
    <w:rsid w:val="00A702B9"/>
    <w:rsid w:val="00B075C1"/>
    <w:rsid w:val="00B67C7E"/>
    <w:rsid w:val="00B81C66"/>
    <w:rsid w:val="00B839DC"/>
    <w:rsid w:val="00B84E78"/>
    <w:rsid w:val="00BB05C9"/>
    <w:rsid w:val="00C36C7F"/>
    <w:rsid w:val="00C50931"/>
    <w:rsid w:val="00C933A4"/>
    <w:rsid w:val="00C93C7D"/>
    <w:rsid w:val="00D31593"/>
    <w:rsid w:val="00D63F77"/>
    <w:rsid w:val="00DF5A4C"/>
    <w:rsid w:val="00E26302"/>
    <w:rsid w:val="00E748F1"/>
    <w:rsid w:val="00E95BC3"/>
    <w:rsid w:val="00ED3620"/>
    <w:rsid w:val="00F16DCC"/>
    <w:rsid w:val="00F229CE"/>
    <w:rsid w:val="00F73775"/>
    <w:rsid w:val="00F950C9"/>
    <w:rsid w:val="00F96444"/>
    <w:rsid w:val="00FB62B8"/>
    <w:rsid w:val="00FC09B4"/>
    <w:rsid w:val="00FD3EED"/>
    <w:rsid w:val="00FD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BDFD8D5-E673-4D7C-A944-56E67571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06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6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D1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0D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D2D17"/>
  </w:style>
  <w:style w:type="paragraph" w:styleId="Pieddepage">
    <w:name w:val="footer"/>
    <w:basedOn w:val="Normal"/>
    <w:link w:val="PieddepageCar"/>
    <w:uiPriority w:val="99"/>
    <w:unhideWhenUsed/>
    <w:rsid w:val="000D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D17"/>
  </w:style>
  <w:style w:type="paragraph" w:styleId="Paragraphedeliste">
    <w:name w:val="List Paragraph"/>
    <w:basedOn w:val="Normal"/>
    <w:qFormat/>
    <w:rsid w:val="00D63F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169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69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numbering" w:customStyle="1" w:styleId="WWNum1">
    <w:name w:val="WWNum1"/>
    <w:basedOn w:val="Aucuneliste"/>
    <w:rsid w:val="00216946"/>
    <w:pPr>
      <w:numPr>
        <w:numId w:val="5"/>
      </w:numPr>
    </w:pPr>
  </w:style>
  <w:style w:type="character" w:styleId="Textedelespacerserv">
    <w:name w:val="Placeholder Text"/>
    <w:basedOn w:val="Policepardfaut"/>
    <w:rsid w:val="00216946"/>
    <w:rPr>
      <w:color w:val="808080"/>
    </w:rPr>
  </w:style>
  <w:style w:type="paragraph" w:styleId="Sansinterligne">
    <w:name w:val="No Spacing"/>
    <w:uiPriority w:val="1"/>
    <w:qFormat/>
    <w:rsid w:val="00216946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C36C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270E7379444F42B16FC683988CF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0C81A-F0DD-4370-A34B-B6100D1BBEDE}"/>
      </w:docPartPr>
      <w:docPartBody>
        <w:p w:rsidR="0029135E" w:rsidRDefault="00EB36DB" w:rsidP="00EB36DB">
          <w:pPr>
            <w:pStyle w:val="11270E7379444F42B16FC683988CFCB01"/>
          </w:pPr>
          <w:r w:rsidRPr="0039082E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BFBFBF" w:themeFill="background1" w:themeFillShade="BF"/>
            </w:rPr>
            <w:t>(</w:t>
          </w:r>
          <w:r w:rsidRPr="0039082E">
            <w:rPr>
              <w:rStyle w:val="Textedelespacerserv"/>
              <w:rFonts w:ascii="Arial" w:hAnsi="Arial" w:cs="Arial"/>
              <w:color w:val="000000" w:themeColor="text1"/>
              <w:w w:val="90"/>
              <w:sz w:val="24"/>
              <w:szCs w:val="24"/>
              <w:shd w:val="clear" w:color="auto" w:fill="BFBFBF" w:themeFill="background1" w:themeFillShade="BF"/>
            </w:rPr>
            <w:t>date)</w:t>
          </w:r>
        </w:p>
      </w:docPartBody>
    </w:docPart>
    <w:docPart>
      <w:docPartPr>
        <w:name w:val="348253D155804F03BFA3648F5BDEBD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0363B-E55B-4C1C-92B9-80756566B821}"/>
      </w:docPartPr>
      <w:docPartBody>
        <w:p w:rsidR="00103D8C" w:rsidRDefault="00FC1402" w:rsidP="00FC1402">
          <w:pPr>
            <w:pStyle w:val="348253D155804F03BFA3648F5BDEBD59"/>
          </w:pPr>
          <w:r w:rsidRPr="00036BE7">
            <w:rPr>
              <w:rStyle w:val="Textedelespacerserv"/>
              <w:b/>
              <w:sz w:val="24"/>
              <w:szCs w:val="24"/>
            </w:rPr>
            <w:t>Choisissez un élément.</w:t>
          </w:r>
        </w:p>
      </w:docPartBody>
    </w:docPart>
    <w:docPart>
      <w:docPartPr>
        <w:name w:val="6548F0FECBA1478BBD6080C72794B3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9783C-D7EF-4D38-908C-4DBEA8B01E13}"/>
      </w:docPartPr>
      <w:docPartBody>
        <w:p w:rsidR="00103D8C" w:rsidRDefault="00FC1402" w:rsidP="00FC1402">
          <w:pPr>
            <w:pStyle w:val="6548F0FECBA1478BBD6080C72794B336"/>
          </w:pPr>
          <w:r w:rsidRPr="00036BE7">
            <w:rPr>
              <w:rStyle w:val="Textedelespacerserv"/>
              <w:b/>
              <w:sz w:val="24"/>
              <w:szCs w:val="24"/>
            </w:rPr>
            <w:t>Choisissez un élément.</w:t>
          </w:r>
        </w:p>
      </w:docPartBody>
    </w:docPart>
    <w:docPart>
      <w:docPartPr>
        <w:name w:val="D9F6D9D4ED61405190D40969684A0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BDA3D-8608-4D4A-A73E-9C7B8A6EB2CB}"/>
      </w:docPartPr>
      <w:docPartBody>
        <w:p w:rsidR="00103D8C" w:rsidRDefault="00FC1402" w:rsidP="00FC1402">
          <w:pPr>
            <w:pStyle w:val="D9F6D9D4ED61405190D40969684A0AC0"/>
          </w:pPr>
          <w:r w:rsidRPr="00371565">
            <w:rPr>
              <w:rStyle w:val="Textedelespacerserv"/>
              <w:sz w:val="24"/>
              <w:szCs w:val="24"/>
            </w:rPr>
            <w:t>Choisissez un élément.</w:t>
          </w:r>
        </w:p>
      </w:docPartBody>
    </w:docPart>
    <w:docPart>
      <w:docPartPr>
        <w:name w:val="5B302460B21344458CCE589C67D92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FAE86-0187-4572-92DA-8E4D754EF139}"/>
      </w:docPartPr>
      <w:docPartBody>
        <w:p w:rsidR="00103D8C" w:rsidRDefault="00FC1402" w:rsidP="00FC1402">
          <w:pPr>
            <w:pStyle w:val="5B302460B21344458CCE589C67D9262B"/>
          </w:pPr>
          <w:r w:rsidRPr="0039082E">
            <w:rPr>
              <w:rFonts w:ascii="Arial" w:hAnsi="Arial" w:cs="Arial"/>
              <w:color w:val="000000" w:themeColor="text1"/>
              <w:shd w:val="clear" w:color="auto" w:fill="BFBFBF" w:themeFill="background1" w:themeFillShade="BF"/>
            </w:rPr>
            <w:t>(date)</w:t>
          </w:r>
        </w:p>
      </w:docPartBody>
    </w:docPart>
    <w:docPart>
      <w:docPartPr>
        <w:name w:val="841D4CB1E60240DB9FA1E44B28740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B250C-97FD-4D9D-A40A-184300D53636}"/>
      </w:docPartPr>
      <w:docPartBody>
        <w:p w:rsidR="00103D8C" w:rsidRDefault="00FC1402" w:rsidP="00FC1402">
          <w:pPr>
            <w:pStyle w:val="841D4CB1E60240DB9FA1E44B28740199"/>
          </w:pPr>
          <w:r w:rsidRPr="0039082E">
            <w:rPr>
              <w:rFonts w:ascii="Arial" w:hAnsi="Arial" w:cs="Arial"/>
              <w:color w:val="000000" w:themeColor="text1"/>
              <w:shd w:val="clear" w:color="auto" w:fill="BFBFBF" w:themeFill="background1" w:themeFillShade="BF"/>
            </w:rPr>
            <w:t>(date)</w:t>
          </w:r>
        </w:p>
      </w:docPartBody>
    </w:docPart>
    <w:docPart>
      <w:docPartPr>
        <w:name w:val="ACCCDE9D82F24C5DAC25415D735D13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168FC-83A8-4364-A3FD-E186F8D51C09}"/>
      </w:docPartPr>
      <w:docPartBody>
        <w:p w:rsidR="00103D8C" w:rsidRDefault="00FC1402" w:rsidP="00FC1402">
          <w:pPr>
            <w:pStyle w:val="ACCCDE9D82F24C5DAC25415D735D133A"/>
          </w:pPr>
          <w:r w:rsidRPr="0039082E">
            <w:rPr>
              <w:rFonts w:ascii="Arial" w:hAnsi="Arial" w:cs="Arial"/>
              <w:color w:val="000000" w:themeColor="text1"/>
              <w:shd w:val="clear" w:color="auto" w:fill="BFBFBF" w:themeFill="background1" w:themeFillShade="BF"/>
            </w:rPr>
            <w:t>(date)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3B30"/>
    <w:rsid w:val="00103D8C"/>
    <w:rsid w:val="0029135E"/>
    <w:rsid w:val="00323B30"/>
    <w:rsid w:val="007C2848"/>
    <w:rsid w:val="009E3BB4"/>
    <w:rsid w:val="00B50D11"/>
    <w:rsid w:val="00EB36DB"/>
    <w:rsid w:val="00F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FC1402"/>
    <w:rPr>
      <w:color w:val="808080"/>
    </w:rPr>
  </w:style>
  <w:style w:type="paragraph" w:customStyle="1" w:styleId="1FA9B3FFAECD4B588F85BCA10983FBD0">
    <w:name w:val="1FA9B3FFAECD4B588F85BCA10983FBD0"/>
    <w:rsid w:val="00323B30"/>
  </w:style>
  <w:style w:type="paragraph" w:customStyle="1" w:styleId="5DD8F83B84B041C8A4C1C92233E591C2">
    <w:name w:val="5DD8F83B84B041C8A4C1C92233E591C2"/>
    <w:rsid w:val="00323B30"/>
  </w:style>
  <w:style w:type="paragraph" w:customStyle="1" w:styleId="689AEBA9A581467CB31C53888B1CC377">
    <w:name w:val="689AEBA9A581467CB31C53888B1CC377"/>
    <w:rsid w:val="00323B30"/>
  </w:style>
  <w:style w:type="paragraph" w:customStyle="1" w:styleId="1CACD3E42BE54DB191298EF07633560E">
    <w:name w:val="1CACD3E42BE54DB191298EF07633560E"/>
    <w:rsid w:val="00323B30"/>
  </w:style>
  <w:style w:type="paragraph" w:customStyle="1" w:styleId="1FA9B3FFAECD4B588F85BCA10983FBD01">
    <w:name w:val="1FA9B3FFAECD4B588F85BCA10983FBD01"/>
    <w:rsid w:val="00323B30"/>
    <w:pPr>
      <w:spacing w:after="160" w:line="259" w:lineRule="auto"/>
    </w:pPr>
    <w:rPr>
      <w:rFonts w:eastAsiaTheme="minorHAnsi"/>
      <w:lang w:eastAsia="en-US"/>
    </w:rPr>
  </w:style>
  <w:style w:type="paragraph" w:customStyle="1" w:styleId="5DD8F83B84B041C8A4C1C92233E591C21">
    <w:name w:val="5DD8F83B84B041C8A4C1C92233E591C21"/>
    <w:rsid w:val="00323B30"/>
    <w:pPr>
      <w:spacing w:after="160" w:line="259" w:lineRule="auto"/>
    </w:pPr>
    <w:rPr>
      <w:rFonts w:eastAsiaTheme="minorHAnsi"/>
      <w:lang w:eastAsia="en-US"/>
    </w:rPr>
  </w:style>
  <w:style w:type="paragraph" w:customStyle="1" w:styleId="689AEBA9A581467CB31C53888B1CC3771">
    <w:name w:val="689AEBA9A581467CB31C53888B1CC3771"/>
    <w:rsid w:val="00323B30"/>
    <w:pPr>
      <w:spacing w:after="160" w:line="259" w:lineRule="auto"/>
    </w:pPr>
    <w:rPr>
      <w:rFonts w:eastAsiaTheme="minorHAnsi"/>
      <w:lang w:eastAsia="en-US"/>
    </w:rPr>
  </w:style>
  <w:style w:type="paragraph" w:customStyle="1" w:styleId="1CACD3E42BE54DB191298EF07633560E1">
    <w:name w:val="1CACD3E42BE54DB191298EF07633560E1"/>
    <w:rsid w:val="00323B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21483E8727DD49438D12567E6E830E9E">
    <w:name w:val="21483E8727DD49438D12567E6E830E9E"/>
    <w:rsid w:val="00323B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8FA786F5DF204B3AAE63E6920206B7CE">
    <w:name w:val="8FA786F5DF204B3AAE63E6920206B7CE"/>
    <w:rsid w:val="00323B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D238B3567A974C8DB62042B3998F3E09">
    <w:name w:val="D238B3567A974C8DB62042B3998F3E09"/>
    <w:rsid w:val="00323B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BBBA61A36954EF78C6AEF8603367D4F">
    <w:name w:val="1BBBA61A36954EF78C6AEF8603367D4F"/>
    <w:rsid w:val="00323B3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1289A13E5904B4A8E97138B80529399">
    <w:name w:val="41289A13E5904B4A8E97138B80529399"/>
    <w:rsid w:val="00EB36DB"/>
  </w:style>
  <w:style w:type="paragraph" w:customStyle="1" w:styleId="93FC8773DA3F4952A471B570BE98EC03">
    <w:name w:val="93FC8773DA3F4952A471B570BE98EC03"/>
    <w:rsid w:val="00EB36DB"/>
  </w:style>
  <w:style w:type="paragraph" w:customStyle="1" w:styleId="FAC3A10857C848C49EFD48934B9BC3A0">
    <w:name w:val="FAC3A10857C848C49EFD48934B9BC3A0"/>
    <w:rsid w:val="00EB36DB"/>
  </w:style>
  <w:style w:type="paragraph" w:customStyle="1" w:styleId="3903AE67193344948792BB60583492A2">
    <w:name w:val="3903AE67193344948792BB60583492A2"/>
    <w:rsid w:val="00EB36DB"/>
  </w:style>
  <w:style w:type="paragraph" w:customStyle="1" w:styleId="08FDD06184E545AC98C68577F9F07EB8">
    <w:name w:val="08FDD06184E545AC98C68577F9F07EB8"/>
    <w:rsid w:val="00EB36DB"/>
  </w:style>
  <w:style w:type="paragraph" w:customStyle="1" w:styleId="11270E7379444F42B16FC683988CFCB0">
    <w:name w:val="11270E7379444F42B16FC683988CFCB0"/>
    <w:rsid w:val="00EB36DB"/>
  </w:style>
  <w:style w:type="paragraph" w:customStyle="1" w:styleId="41289A13E5904B4A8E97138B805293991">
    <w:name w:val="41289A13E5904B4A8E97138B805293991"/>
    <w:rsid w:val="00EB36DB"/>
    <w:pPr>
      <w:spacing w:after="160" w:line="259" w:lineRule="auto"/>
    </w:pPr>
    <w:rPr>
      <w:rFonts w:eastAsiaTheme="minorHAnsi"/>
      <w:lang w:eastAsia="en-US"/>
    </w:rPr>
  </w:style>
  <w:style w:type="paragraph" w:customStyle="1" w:styleId="93FC8773DA3F4952A471B570BE98EC031">
    <w:name w:val="93FC8773DA3F4952A471B570BE98EC031"/>
    <w:rsid w:val="00EB36DB"/>
    <w:pPr>
      <w:spacing w:after="160" w:line="259" w:lineRule="auto"/>
    </w:pPr>
    <w:rPr>
      <w:rFonts w:eastAsiaTheme="minorHAnsi"/>
      <w:lang w:eastAsia="en-US"/>
    </w:rPr>
  </w:style>
  <w:style w:type="paragraph" w:customStyle="1" w:styleId="FAC3A10857C848C49EFD48934B9BC3A01">
    <w:name w:val="FAC3A10857C848C49EFD48934B9BC3A01"/>
    <w:rsid w:val="00EB36DB"/>
    <w:pPr>
      <w:spacing w:after="160" w:line="259" w:lineRule="auto"/>
    </w:pPr>
    <w:rPr>
      <w:rFonts w:eastAsiaTheme="minorHAnsi"/>
      <w:lang w:eastAsia="en-US"/>
    </w:rPr>
  </w:style>
  <w:style w:type="paragraph" w:customStyle="1" w:styleId="3903AE67193344948792BB60583492A21">
    <w:name w:val="3903AE67193344948792BB60583492A21"/>
    <w:rsid w:val="00EB36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08FDD06184E545AC98C68577F9F07EB81">
    <w:name w:val="08FDD06184E545AC98C68577F9F07EB81"/>
    <w:rsid w:val="00EB36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1270E7379444F42B16FC683988CFCB01">
    <w:name w:val="11270E7379444F42B16FC683988CFCB01"/>
    <w:rsid w:val="00EB36D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48253D155804F03BFA3648F5BDEBD59">
    <w:name w:val="348253D155804F03BFA3648F5BDEBD59"/>
    <w:rsid w:val="00FC1402"/>
  </w:style>
  <w:style w:type="paragraph" w:customStyle="1" w:styleId="6548F0FECBA1478BBD6080C72794B336">
    <w:name w:val="6548F0FECBA1478BBD6080C72794B336"/>
    <w:rsid w:val="00FC1402"/>
  </w:style>
  <w:style w:type="paragraph" w:customStyle="1" w:styleId="D9F6D9D4ED61405190D40969684A0AC0">
    <w:name w:val="D9F6D9D4ED61405190D40969684A0AC0"/>
    <w:rsid w:val="00FC1402"/>
  </w:style>
  <w:style w:type="paragraph" w:customStyle="1" w:styleId="5B302460B21344458CCE589C67D9262B">
    <w:name w:val="5B302460B21344458CCE589C67D9262B"/>
    <w:rsid w:val="00FC1402"/>
  </w:style>
  <w:style w:type="paragraph" w:customStyle="1" w:styleId="841D4CB1E60240DB9FA1E44B28740199">
    <w:name w:val="841D4CB1E60240DB9FA1E44B28740199"/>
    <w:rsid w:val="00FC1402"/>
  </w:style>
  <w:style w:type="paragraph" w:customStyle="1" w:styleId="ACCCDE9D82F24C5DAC25415D735D133A">
    <w:name w:val="ACCCDE9D82F24C5DAC25415D735D133A"/>
    <w:rsid w:val="00FC1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4578A-0D6D-4685-9682-99716D01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Dabouis</dc:creator>
  <cp:lastModifiedBy>pierre sionneau</cp:lastModifiedBy>
  <cp:revision>2</cp:revision>
  <dcterms:created xsi:type="dcterms:W3CDTF">2022-06-08T12:46:00Z</dcterms:created>
  <dcterms:modified xsi:type="dcterms:W3CDTF">2022-06-08T12:46:00Z</dcterms:modified>
</cp:coreProperties>
</file>